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187" w:rsidRPr="007D2187" w:rsidRDefault="007D2187">
      <w:pPr>
        <w:rPr>
          <w:b/>
          <w:bCs/>
          <w:sz w:val="28"/>
          <w:szCs w:val="28"/>
        </w:rPr>
      </w:pPr>
      <w:r w:rsidRPr="007D2187">
        <w:rPr>
          <w:b/>
          <w:bCs/>
          <w:sz w:val="28"/>
          <w:szCs w:val="28"/>
          <w:rtl/>
        </w:rPr>
        <w:t>يعتبر جهاز الميزان</w:t>
      </w:r>
      <w:r w:rsidRPr="007D2187">
        <w:rPr>
          <w:b/>
          <w:bCs/>
          <w:sz w:val="28"/>
          <w:szCs w:val="28"/>
        </w:rPr>
        <w:t xml:space="preserve">(level) </w:t>
      </w:r>
      <w:r w:rsidRPr="007D2187">
        <w:rPr>
          <w:b/>
          <w:bCs/>
          <w:sz w:val="28"/>
          <w:szCs w:val="28"/>
          <w:rtl/>
        </w:rPr>
        <w:t>من الأجهزة الشائعة الاستخدام والضرورية للأعمال المساحية والمشاريع الحيوية. و يعتمد علية المهندس والمساح في كثير من الأعمال. كذلك يعتبر جهاز الميزان من الأجهزة السهلة الاستخدام مقارنة بالأجهزة المساحية الأخرى</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tl/>
        </w:rPr>
        <w:t>تصنف أجهزة الميزان من حيث الدقة إلى ثلاثة أصناف</w:t>
      </w:r>
      <w:r w:rsidRPr="007D2187">
        <w:rPr>
          <w:b/>
          <w:bCs/>
          <w:sz w:val="28"/>
          <w:szCs w:val="28"/>
        </w:rPr>
        <w:t>:</w:t>
      </w:r>
      <w:r w:rsidRPr="007D2187">
        <w:rPr>
          <w:b/>
          <w:bCs/>
          <w:sz w:val="28"/>
          <w:szCs w:val="28"/>
        </w:rPr>
        <w:br/>
      </w:r>
      <w:r w:rsidRPr="007D2187">
        <w:rPr>
          <w:b/>
          <w:bCs/>
          <w:sz w:val="28"/>
          <w:szCs w:val="28"/>
        </w:rPr>
        <w:br/>
        <w:t xml:space="preserve">1- </w:t>
      </w:r>
      <w:r w:rsidRPr="007D2187">
        <w:rPr>
          <w:b/>
          <w:bCs/>
          <w:sz w:val="28"/>
          <w:szCs w:val="28"/>
          <w:rtl/>
        </w:rPr>
        <w:t xml:space="preserve">أجهزة دقيقة: وفيها تكون فقاعة التسوية حساسة جدا كما تكون قوة التكبير عالية ويستخدم هذا النوع في أعمال المسح </w:t>
      </w:r>
      <w:proofErr w:type="spellStart"/>
      <w:r w:rsidRPr="007D2187">
        <w:rPr>
          <w:b/>
          <w:bCs/>
          <w:sz w:val="28"/>
          <w:szCs w:val="28"/>
          <w:rtl/>
        </w:rPr>
        <w:t>الجيوديسي</w:t>
      </w:r>
      <w:proofErr w:type="spellEnd"/>
      <w:r w:rsidRPr="007D2187">
        <w:rPr>
          <w:b/>
          <w:bCs/>
          <w:sz w:val="28"/>
          <w:szCs w:val="28"/>
          <w:rtl/>
        </w:rPr>
        <w:t xml:space="preserve"> والأعمال التي تتطلب دقة عالية</w:t>
      </w:r>
      <w:r w:rsidRPr="007D2187">
        <w:rPr>
          <w:b/>
          <w:bCs/>
          <w:sz w:val="28"/>
          <w:szCs w:val="28"/>
        </w:rPr>
        <w:t>.</w:t>
      </w:r>
      <w:r w:rsidRPr="007D2187">
        <w:rPr>
          <w:b/>
          <w:bCs/>
          <w:sz w:val="28"/>
          <w:szCs w:val="28"/>
        </w:rPr>
        <w:br/>
      </w:r>
      <w:r w:rsidRPr="007D2187">
        <w:rPr>
          <w:b/>
          <w:bCs/>
          <w:sz w:val="28"/>
          <w:szCs w:val="28"/>
        </w:rPr>
        <w:br/>
        <w:t xml:space="preserve">2- </w:t>
      </w:r>
      <w:r w:rsidRPr="007D2187">
        <w:rPr>
          <w:b/>
          <w:bCs/>
          <w:sz w:val="28"/>
          <w:szCs w:val="28"/>
          <w:rtl/>
        </w:rPr>
        <w:t xml:space="preserve">أجهزة متوسطة الدقة: وهي أقل دقة من الصنف الأول ويغلب </w:t>
      </w:r>
      <w:proofErr w:type="spellStart"/>
      <w:r w:rsidRPr="007D2187">
        <w:rPr>
          <w:b/>
          <w:bCs/>
          <w:sz w:val="28"/>
          <w:szCs w:val="28"/>
          <w:rtl/>
        </w:rPr>
        <w:t>إستخدام</w:t>
      </w:r>
      <w:proofErr w:type="spellEnd"/>
      <w:r w:rsidRPr="007D2187">
        <w:rPr>
          <w:b/>
          <w:bCs/>
          <w:sz w:val="28"/>
          <w:szCs w:val="28"/>
          <w:rtl/>
        </w:rPr>
        <w:t xml:space="preserve"> هذا النوع في معظم المشاريع الهندسية</w:t>
      </w:r>
      <w:r w:rsidRPr="007D2187">
        <w:rPr>
          <w:b/>
          <w:bCs/>
          <w:sz w:val="28"/>
          <w:szCs w:val="28"/>
        </w:rPr>
        <w:t>.</w:t>
      </w:r>
      <w:r w:rsidRPr="007D2187">
        <w:rPr>
          <w:b/>
          <w:bCs/>
          <w:sz w:val="28"/>
          <w:szCs w:val="28"/>
        </w:rPr>
        <w:br/>
      </w:r>
      <w:r w:rsidRPr="007D2187">
        <w:rPr>
          <w:b/>
          <w:bCs/>
          <w:sz w:val="28"/>
          <w:szCs w:val="28"/>
        </w:rPr>
        <w:br/>
        <w:t xml:space="preserve">3- </w:t>
      </w:r>
      <w:r w:rsidRPr="007D2187">
        <w:rPr>
          <w:b/>
          <w:bCs/>
          <w:sz w:val="28"/>
          <w:szCs w:val="28"/>
          <w:rtl/>
        </w:rPr>
        <w:t>أجهزة منخفضة الدقة: ويصنع هذا النوع من الأجهزة خصيصا لأغراض التسوية التقريبية كما هو الحال في مشاريع الأبنية المحدودة ولحالات التسوية على مسافات قريبة</w:t>
      </w:r>
      <w:r w:rsidRPr="007D2187">
        <w:rPr>
          <w:b/>
          <w:bCs/>
          <w:sz w:val="28"/>
          <w:szCs w:val="28"/>
        </w:rPr>
        <w:t>.</w:t>
      </w:r>
      <w:r w:rsidRPr="007D2187">
        <w:rPr>
          <w:b/>
          <w:bCs/>
          <w:sz w:val="28"/>
          <w:szCs w:val="28"/>
        </w:rPr>
        <w:br/>
      </w:r>
      <w:r w:rsidRPr="007D2187">
        <w:rPr>
          <w:b/>
          <w:bCs/>
          <w:sz w:val="28"/>
          <w:szCs w:val="28"/>
        </w:rPr>
        <w:br/>
      </w:r>
      <w:r w:rsidRPr="007D2187">
        <w:rPr>
          <w:b/>
          <w:bCs/>
          <w:sz w:val="28"/>
          <w:szCs w:val="28"/>
          <w:rtl/>
        </w:rPr>
        <w:t>تعريفات</w:t>
      </w:r>
      <w:r w:rsidRPr="007D2187">
        <w:rPr>
          <w:b/>
          <w:bCs/>
          <w:sz w:val="28"/>
          <w:szCs w:val="28"/>
        </w:rPr>
        <w:t>:</w:t>
      </w:r>
      <w:r w:rsidRPr="007D2187">
        <w:rPr>
          <w:b/>
          <w:bCs/>
          <w:sz w:val="28"/>
          <w:szCs w:val="28"/>
        </w:rPr>
        <w:br/>
      </w:r>
      <w:r w:rsidRPr="007D2187">
        <w:rPr>
          <w:b/>
          <w:bCs/>
          <w:sz w:val="28"/>
          <w:szCs w:val="28"/>
        </w:rPr>
        <w:br/>
        <w:t xml:space="preserve">1- </w:t>
      </w:r>
      <w:r w:rsidRPr="007D2187">
        <w:rPr>
          <w:b/>
          <w:bCs/>
          <w:sz w:val="28"/>
          <w:szCs w:val="28"/>
          <w:rtl/>
        </w:rPr>
        <w:t>مستوى (خط</w:t>
      </w:r>
      <w:r w:rsidRPr="007D2187">
        <w:rPr>
          <w:b/>
          <w:bCs/>
          <w:sz w:val="28"/>
          <w:szCs w:val="28"/>
        </w:rPr>
        <w:t xml:space="preserve">) </w:t>
      </w:r>
      <w:r w:rsidRPr="007D2187">
        <w:rPr>
          <w:b/>
          <w:bCs/>
          <w:sz w:val="28"/>
          <w:szCs w:val="28"/>
          <w:rtl/>
        </w:rPr>
        <w:t>المقارنة</w:t>
      </w:r>
      <w:r w:rsidRPr="007D2187">
        <w:rPr>
          <w:b/>
          <w:bCs/>
          <w:sz w:val="28"/>
          <w:szCs w:val="28"/>
        </w:rPr>
        <w:t xml:space="preserve"> Datum line :</w:t>
      </w:r>
      <w:r w:rsidRPr="007D2187">
        <w:rPr>
          <w:b/>
          <w:bCs/>
          <w:sz w:val="28"/>
          <w:szCs w:val="28"/>
          <w:rtl/>
        </w:rPr>
        <w:t xml:space="preserve">هو المستوى (الخط) الذي تنسب له مناسيب النقاط الموجودة على سطح الأرض. وهو متوسط منسوب سطح البحر </w:t>
      </w:r>
      <w:r w:rsidRPr="007D2187">
        <w:rPr>
          <w:b/>
          <w:bCs/>
          <w:sz w:val="28"/>
          <w:szCs w:val="28"/>
        </w:rPr>
        <w:br/>
      </w:r>
      <w:r w:rsidRPr="007D2187">
        <w:rPr>
          <w:b/>
          <w:bCs/>
          <w:sz w:val="28"/>
          <w:szCs w:val="28"/>
        </w:rPr>
        <w:br/>
        <w:t xml:space="preserve">2- </w:t>
      </w:r>
      <w:r w:rsidRPr="007D2187">
        <w:rPr>
          <w:b/>
          <w:bCs/>
          <w:sz w:val="28"/>
          <w:szCs w:val="28"/>
          <w:rtl/>
        </w:rPr>
        <w:t>المنسوب الصافي (المختزل) لنقطة</w:t>
      </w:r>
      <w:r w:rsidRPr="007D2187">
        <w:rPr>
          <w:b/>
          <w:bCs/>
          <w:sz w:val="28"/>
          <w:szCs w:val="28"/>
        </w:rPr>
        <w:t xml:space="preserve"> Reduced level :</w:t>
      </w:r>
      <w:r w:rsidRPr="007D2187">
        <w:rPr>
          <w:b/>
          <w:bCs/>
          <w:sz w:val="28"/>
          <w:szCs w:val="28"/>
          <w:rtl/>
        </w:rPr>
        <w:t>هو ارتفاع النقطة عن مستوى المقارنة</w:t>
      </w:r>
      <w:r w:rsidRPr="007D2187">
        <w:rPr>
          <w:b/>
          <w:bCs/>
          <w:sz w:val="28"/>
          <w:szCs w:val="28"/>
        </w:rPr>
        <w:t>.</w:t>
      </w:r>
      <w:r w:rsidRPr="007D2187">
        <w:rPr>
          <w:b/>
          <w:bCs/>
          <w:sz w:val="28"/>
          <w:szCs w:val="28"/>
        </w:rPr>
        <w:br/>
      </w:r>
      <w:r w:rsidRPr="007D2187">
        <w:rPr>
          <w:b/>
          <w:bCs/>
          <w:sz w:val="28"/>
          <w:szCs w:val="28"/>
        </w:rPr>
        <w:br/>
        <w:t xml:space="preserve">3- </w:t>
      </w:r>
      <w:r w:rsidRPr="007D2187">
        <w:rPr>
          <w:b/>
          <w:bCs/>
          <w:sz w:val="28"/>
          <w:szCs w:val="28"/>
          <w:rtl/>
        </w:rPr>
        <w:t>منسوب سطح الميزان:هو المستوى الرأسي الوهمي الذي يحدده خط النظر لمقدار الارتفاع أو الانخفاض عن مستوى سطح المقارنة</w:t>
      </w:r>
      <w:r w:rsidRPr="007D2187">
        <w:rPr>
          <w:b/>
          <w:bCs/>
          <w:sz w:val="28"/>
          <w:szCs w:val="28"/>
        </w:rPr>
        <w:t>.</w:t>
      </w:r>
      <w:r w:rsidRPr="007D2187">
        <w:rPr>
          <w:b/>
          <w:bCs/>
          <w:sz w:val="28"/>
          <w:szCs w:val="28"/>
        </w:rPr>
        <w:br/>
      </w:r>
      <w:r w:rsidRPr="007D2187">
        <w:rPr>
          <w:b/>
          <w:bCs/>
          <w:sz w:val="28"/>
          <w:szCs w:val="28"/>
        </w:rPr>
        <w:br/>
        <w:t xml:space="preserve">4- </w:t>
      </w:r>
      <w:r w:rsidRPr="007D2187">
        <w:rPr>
          <w:b/>
          <w:bCs/>
          <w:sz w:val="28"/>
          <w:szCs w:val="28"/>
          <w:rtl/>
        </w:rPr>
        <w:t>القراءة الخلفية</w:t>
      </w:r>
      <w:r w:rsidRPr="007D2187">
        <w:rPr>
          <w:b/>
          <w:bCs/>
          <w:sz w:val="28"/>
          <w:szCs w:val="28"/>
        </w:rPr>
        <w:t xml:space="preserve"> Back sight :</w:t>
      </w:r>
      <w:r w:rsidRPr="007D2187">
        <w:rPr>
          <w:b/>
          <w:bCs/>
          <w:sz w:val="28"/>
          <w:szCs w:val="28"/>
          <w:rtl/>
        </w:rPr>
        <w:t>هي أول قراءة تؤخذ بعد وضع الجهاز في أي موضع بحيث نرى اكبر عدد ممكن من النقط المطلوب إيجاد منسوبها</w:t>
      </w:r>
      <w:r w:rsidRPr="007D2187">
        <w:rPr>
          <w:b/>
          <w:bCs/>
          <w:sz w:val="28"/>
          <w:szCs w:val="28"/>
        </w:rPr>
        <w:t>.</w:t>
      </w:r>
      <w:r w:rsidRPr="007D2187">
        <w:rPr>
          <w:b/>
          <w:bCs/>
          <w:sz w:val="28"/>
          <w:szCs w:val="28"/>
        </w:rPr>
        <w:br/>
      </w:r>
      <w:r w:rsidRPr="007D2187">
        <w:rPr>
          <w:b/>
          <w:bCs/>
          <w:sz w:val="28"/>
          <w:szCs w:val="28"/>
        </w:rPr>
        <w:br/>
        <w:t xml:space="preserve">5- </w:t>
      </w:r>
      <w:r w:rsidRPr="007D2187">
        <w:rPr>
          <w:b/>
          <w:bCs/>
          <w:sz w:val="28"/>
          <w:szCs w:val="28"/>
          <w:rtl/>
        </w:rPr>
        <w:t>القراءة الأمامية</w:t>
      </w:r>
      <w:r w:rsidRPr="007D2187">
        <w:rPr>
          <w:b/>
          <w:bCs/>
          <w:sz w:val="28"/>
          <w:szCs w:val="28"/>
        </w:rPr>
        <w:t xml:space="preserve"> Fore sight :</w:t>
      </w:r>
      <w:r w:rsidRPr="007D2187">
        <w:rPr>
          <w:b/>
          <w:bCs/>
          <w:sz w:val="28"/>
          <w:szCs w:val="28"/>
          <w:rtl/>
        </w:rPr>
        <w:t>هي آخر قراءة تؤخذ قبل عملية نقل الجهاز</w:t>
      </w:r>
      <w:r w:rsidRPr="007D2187">
        <w:rPr>
          <w:b/>
          <w:bCs/>
          <w:sz w:val="28"/>
          <w:szCs w:val="28"/>
        </w:rPr>
        <w:t>.</w:t>
      </w:r>
      <w:r w:rsidRPr="007D2187">
        <w:rPr>
          <w:b/>
          <w:bCs/>
          <w:sz w:val="28"/>
          <w:szCs w:val="28"/>
        </w:rPr>
        <w:br/>
      </w:r>
      <w:r w:rsidRPr="007D2187">
        <w:rPr>
          <w:b/>
          <w:bCs/>
          <w:sz w:val="28"/>
          <w:szCs w:val="28"/>
        </w:rPr>
        <w:br/>
        <w:t xml:space="preserve">6- </w:t>
      </w:r>
      <w:r w:rsidRPr="007D2187">
        <w:rPr>
          <w:b/>
          <w:bCs/>
          <w:sz w:val="28"/>
          <w:szCs w:val="28"/>
          <w:rtl/>
        </w:rPr>
        <w:t>القراءة المتوسطة</w:t>
      </w:r>
      <w:r w:rsidRPr="007D2187">
        <w:rPr>
          <w:b/>
          <w:bCs/>
          <w:sz w:val="28"/>
          <w:szCs w:val="28"/>
        </w:rPr>
        <w:t xml:space="preserve"> Intermediate sight :</w:t>
      </w:r>
      <w:r w:rsidRPr="007D2187">
        <w:rPr>
          <w:b/>
          <w:bCs/>
          <w:sz w:val="28"/>
          <w:szCs w:val="28"/>
          <w:rtl/>
        </w:rPr>
        <w:t>هي أي قراءة تؤخذ سوى القراءة الخلفية والأمامية أو بينها</w:t>
      </w:r>
      <w:r w:rsidRPr="007D2187">
        <w:rPr>
          <w:b/>
          <w:bCs/>
          <w:sz w:val="28"/>
          <w:szCs w:val="28"/>
        </w:rPr>
        <w:t>.</w:t>
      </w:r>
      <w:r w:rsidRPr="007D2187">
        <w:rPr>
          <w:b/>
          <w:bCs/>
          <w:sz w:val="28"/>
          <w:szCs w:val="28"/>
        </w:rPr>
        <w:br/>
      </w:r>
      <w:r w:rsidRPr="007D2187">
        <w:rPr>
          <w:b/>
          <w:bCs/>
          <w:sz w:val="28"/>
          <w:szCs w:val="28"/>
        </w:rPr>
        <w:br/>
        <w:t xml:space="preserve">7- </w:t>
      </w:r>
      <w:r w:rsidRPr="007D2187">
        <w:rPr>
          <w:b/>
          <w:bCs/>
          <w:sz w:val="28"/>
          <w:szCs w:val="28"/>
          <w:rtl/>
        </w:rPr>
        <w:t>نقطة الدوران</w:t>
      </w:r>
      <w:r w:rsidRPr="007D2187">
        <w:rPr>
          <w:b/>
          <w:bCs/>
          <w:sz w:val="28"/>
          <w:szCs w:val="28"/>
        </w:rPr>
        <w:t xml:space="preserve"> Turning point :</w:t>
      </w:r>
      <w:r w:rsidRPr="007D2187">
        <w:rPr>
          <w:b/>
          <w:bCs/>
          <w:sz w:val="28"/>
          <w:szCs w:val="28"/>
          <w:rtl/>
        </w:rPr>
        <w:t>هي النقطة التي ينقل بعدها الجهاز ويؤخذ عليها قراءتان قبل وبعد نقل الجهاز</w:t>
      </w:r>
      <w:r w:rsidRPr="007D2187">
        <w:rPr>
          <w:b/>
          <w:bCs/>
          <w:sz w:val="28"/>
          <w:szCs w:val="28"/>
        </w:rPr>
        <w:t>.</w:t>
      </w:r>
      <w:r w:rsidRPr="007D2187">
        <w:rPr>
          <w:b/>
          <w:bCs/>
          <w:sz w:val="28"/>
          <w:szCs w:val="28"/>
        </w:rPr>
        <w:br/>
      </w:r>
      <w:r w:rsidRPr="007D2187">
        <w:rPr>
          <w:b/>
          <w:bCs/>
          <w:sz w:val="28"/>
          <w:szCs w:val="28"/>
        </w:rPr>
        <w:br/>
      </w:r>
      <w:r w:rsidRPr="007D2187">
        <w:rPr>
          <w:b/>
          <w:bCs/>
          <w:sz w:val="28"/>
          <w:szCs w:val="28"/>
        </w:rPr>
        <w:br/>
      </w:r>
      <w:r w:rsidRPr="007D2187">
        <w:rPr>
          <w:b/>
          <w:bCs/>
          <w:sz w:val="28"/>
          <w:szCs w:val="28"/>
          <w:rtl/>
        </w:rPr>
        <w:t>أهمية الميزانية</w:t>
      </w:r>
      <w:r w:rsidRPr="007D2187">
        <w:rPr>
          <w:b/>
          <w:bCs/>
          <w:sz w:val="28"/>
          <w:szCs w:val="28"/>
        </w:rPr>
        <w:t xml:space="preserve"> :</w:t>
      </w:r>
      <w:r w:rsidRPr="007D2187">
        <w:rPr>
          <w:b/>
          <w:bCs/>
          <w:sz w:val="28"/>
          <w:szCs w:val="28"/>
        </w:rPr>
        <w:br/>
      </w:r>
      <w:r w:rsidRPr="007D2187">
        <w:rPr>
          <w:b/>
          <w:bCs/>
          <w:sz w:val="28"/>
          <w:szCs w:val="28"/>
        </w:rPr>
        <w:br/>
        <w:t xml:space="preserve">1- </w:t>
      </w:r>
      <w:r w:rsidRPr="007D2187">
        <w:rPr>
          <w:b/>
          <w:bCs/>
          <w:sz w:val="28"/>
          <w:szCs w:val="28"/>
          <w:rtl/>
        </w:rPr>
        <w:t xml:space="preserve">إنشاء الخرائط </w:t>
      </w:r>
      <w:proofErr w:type="spellStart"/>
      <w:r w:rsidRPr="007D2187">
        <w:rPr>
          <w:b/>
          <w:bCs/>
          <w:sz w:val="28"/>
          <w:szCs w:val="28"/>
          <w:rtl/>
        </w:rPr>
        <w:t>الكنتورية</w:t>
      </w:r>
      <w:proofErr w:type="spellEnd"/>
      <w:r w:rsidRPr="007D2187">
        <w:rPr>
          <w:b/>
          <w:bCs/>
          <w:sz w:val="28"/>
          <w:szCs w:val="28"/>
        </w:rPr>
        <w:t>.</w:t>
      </w:r>
      <w:r w:rsidRPr="007D2187">
        <w:rPr>
          <w:b/>
          <w:bCs/>
          <w:sz w:val="28"/>
          <w:szCs w:val="28"/>
        </w:rPr>
        <w:br/>
      </w:r>
      <w:r w:rsidRPr="007D2187">
        <w:rPr>
          <w:b/>
          <w:bCs/>
          <w:sz w:val="28"/>
          <w:szCs w:val="28"/>
        </w:rPr>
        <w:br/>
        <w:t xml:space="preserve">2- </w:t>
      </w:r>
      <w:r w:rsidRPr="007D2187">
        <w:rPr>
          <w:b/>
          <w:bCs/>
          <w:sz w:val="28"/>
          <w:szCs w:val="28"/>
          <w:rtl/>
        </w:rPr>
        <w:t>إنشاء الطرق و الجسور و المباني و الكباري</w:t>
      </w:r>
      <w:r w:rsidRPr="007D2187">
        <w:rPr>
          <w:b/>
          <w:bCs/>
          <w:sz w:val="28"/>
          <w:szCs w:val="28"/>
        </w:rPr>
        <w:t>.</w:t>
      </w:r>
      <w:r w:rsidRPr="007D2187">
        <w:rPr>
          <w:b/>
          <w:bCs/>
          <w:sz w:val="28"/>
          <w:szCs w:val="28"/>
        </w:rPr>
        <w:br/>
      </w:r>
      <w:r w:rsidRPr="007D2187">
        <w:rPr>
          <w:b/>
          <w:bCs/>
          <w:sz w:val="28"/>
          <w:szCs w:val="28"/>
        </w:rPr>
        <w:lastRenderedPageBreak/>
        <w:br/>
        <w:t xml:space="preserve">3- </w:t>
      </w:r>
      <w:r w:rsidRPr="007D2187">
        <w:rPr>
          <w:b/>
          <w:bCs/>
          <w:sz w:val="28"/>
          <w:szCs w:val="28"/>
          <w:rtl/>
        </w:rPr>
        <w:t>تسوية و حصر الاراضى</w:t>
      </w:r>
      <w:r w:rsidRPr="007D2187">
        <w:rPr>
          <w:b/>
          <w:bCs/>
          <w:sz w:val="28"/>
          <w:szCs w:val="28"/>
        </w:rPr>
        <w:t>.</w:t>
      </w:r>
      <w:r w:rsidRPr="007D2187">
        <w:rPr>
          <w:b/>
          <w:bCs/>
          <w:sz w:val="28"/>
          <w:szCs w:val="28"/>
        </w:rPr>
        <w:br/>
      </w:r>
      <w:r w:rsidRPr="007D2187">
        <w:rPr>
          <w:b/>
          <w:bCs/>
          <w:sz w:val="28"/>
          <w:szCs w:val="28"/>
        </w:rPr>
        <w:br/>
        <w:t xml:space="preserve">4- </w:t>
      </w:r>
      <w:r w:rsidRPr="007D2187">
        <w:rPr>
          <w:b/>
          <w:bCs/>
          <w:sz w:val="28"/>
          <w:szCs w:val="28"/>
          <w:rtl/>
        </w:rPr>
        <w:t>شق و تطهير الترع و المصارف</w:t>
      </w:r>
      <w:r w:rsidRPr="007D2187">
        <w:rPr>
          <w:b/>
          <w:bCs/>
          <w:sz w:val="28"/>
          <w:szCs w:val="28"/>
        </w:rPr>
        <w:t xml:space="preserve">. </w:t>
      </w:r>
      <w:r w:rsidRPr="007D2187">
        <w:rPr>
          <w:b/>
          <w:bCs/>
          <w:sz w:val="28"/>
          <w:szCs w:val="28"/>
        </w:rPr>
        <w:br/>
      </w:r>
      <w:r w:rsidRPr="007D2187">
        <w:rPr>
          <w:b/>
          <w:bCs/>
          <w:sz w:val="28"/>
          <w:szCs w:val="28"/>
        </w:rPr>
        <w:br/>
        <w:t xml:space="preserve">5- </w:t>
      </w:r>
      <w:r w:rsidRPr="007D2187">
        <w:rPr>
          <w:b/>
          <w:bCs/>
          <w:sz w:val="28"/>
          <w:szCs w:val="28"/>
          <w:rtl/>
        </w:rPr>
        <w:t>ردم المستنقعات و حساب كميات الحفر و الردم</w:t>
      </w:r>
      <w:r w:rsidRPr="007D2187">
        <w:rPr>
          <w:b/>
          <w:bCs/>
          <w:sz w:val="28"/>
          <w:szCs w:val="28"/>
        </w:rPr>
        <w:t>.</w:t>
      </w:r>
      <w:r w:rsidRPr="007D2187">
        <w:rPr>
          <w:b/>
          <w:bCs/>
          <w:sz w:val="28"/>
          <w:szCs w:val="28"/>
        </w:rPr>
        <w:br/>
      </w:r>
      <w:r w:rsidRPr="007D2187">
        <w:rPr>
          <w:b/>
          <w:bCs/>
          <w:sz w:val="28"/>
          <w:szCs w:val="28"/>
        </w:rPr>
        <w:br/>
        <w:t xml:space="preserve">6- </w:t>
      </w:r>
      <w:r w:rsidRPr="007D2187">
        <w:rPr>
          <w:b/>
          <w:bCs/>
          <w:sz w:val="28"/>
          <w:szCs w:val="28"/>
          <w:rtl/>
        </w:rPr>
        <w:t>تقدير كميات الخامات المعدنية و غير المعدنية الظاهرة على سطح الأرض</w:t>
      </w:r>
      <w:r w:rsidRPr="007D2187">
        <w:rPr>
          <w:b/>
          <w:bCs/>
          <w:sz w:val="28"/>
          <w:szCs w:val="28"/>
        </w:rPr>
        <w:t>.</w:t>
      </w:r>
      <w:r w:rsidRPr="007D2187">
        <w:rPr>
          <w:b/>
          <w:bCs/>
          <w:sz w:val="28"/>
          <w:szCs w:val="28"/>
        </w:rPr>
        <w:br/>
        <w:t xml:space="preserve">7- </w:t>
      </w:r>
      <w:r w:rsidRPr="007D2187">
        <w:rPr>
          <w:b/>
          <w:bCs/>
          <w:sz w:val="28"/>
          <w:szCs w:val="28"/>
          <w:rtl/>
        </w:rPr>
        <w:t>قياس ارتفاع أو انخفاض مناسيب النقط الموجودة على سطح الأرض بالنسبة لسطح المقارنة</w:t>
      </w:r>
      <w:r w:rsidRPr="007D2187">
        <w:rPr>
          <w:b/>
          <w:bCs/>
          <w:sz w:val="28"/>
          <w:szCs w:val="28"/>
        </w:rPr>
        <w:t>.</w:t>
      </w:r>
      <w:r w:rsidRPr="007D2187">
        <w:rPr>
          <w:b/>
          <w:bCs/>
          <w:sz w:val="28"/>
          <w:szCs w:val="28"/>
        </w:rPr>
        <w:br/>
      </w:r>
      <w:r w:rsidRPr="007D2187">
        <w:rPr>
          <w:b/>
          <w:bCs/>
          <w:sz w:val="28"/>
          <w:szCs w:val="28"/>
        </w:rPr>
        <w:br/>
      </w:r>
      <w:r w:rsidRPr="007D2187">
        <w:rPr>
          <w:b/>
          <w:bCs/>
          <w:sz w:val="28"/>
          <w:szCs w:val="28"/>
          <w:rtl/>
        </w:rPr>
        <w:t>جهاز الميزان</w:t>
      </w:r>
      <w:r w:rsidRPr="007D2187">
        <w:rPr>
          <w:b/>
          <w:bCs/>
          <w:sz w:val="28"/>
          <w:szCs w:val="28"/>
        </w:rPr>
        <w:t xml:space="preserve"> Level</w:t>
      </w:r>
      <w:r w:rsidRPr="007D2187">
        <w:rPr>
          <w:b/>
          <w:bCs/>
          <w:sz w:val="28"/>
          <w:szCs w:val="28"/>
        </w:rPr>
        <w:br/>
      </w:r>
      <w:r w:rsidRPr="007D2187">
        <w:rPr>
          <w:b/>
          <w:bCs/>
          <w:sz w:val="28"/>
          <w:szCs w:val="28"/>
        </w:rPr>
        <w:br/>
      </w:r>
      <w:r w:rsidRPr="007D2187">
        <w:rPr>
          <w:b/>
          <w:bCs/>
          <w:sz w:val="28"/>
          <w:szCs w:val="28"/>
          <w:rtl/>
        </w:rPr>
        <w:t>هو اله هندسية الغرض منها الحصول على خط نظر أفقي تماما يوازى متوسط منسوب مستوى سطح البحر. وجميع الموازين مبنية على فكرة انه إذا ثبتنا ميزان تسوية على منظار , وضبطنا الفقاعة , فإن محور خط النظر لهذا المنظار يصبح أفقيا , ويحقق المنظار مستوى أفقيا بدورانه حول محوره الرأسي</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tl/>
        </w:rPr>
        <w:t>تكوين جهاز الميزان</w:t>
      </w:r>
      <w:r w:rsidRPr="007D2187">
        <w:rPr>
          <w:b/>
          <w:bCs/>
          <w:sz w:val="28"/>
          <w:szCs w:val="28"/>
        </w:rPr>
        <w:br/>
      </w:r>
      <w:r w:rsidRPr="007D2187">
        <w:rPr>
          <w:b/>
          <w:bCs/>
          <w:sz w:val="28"/>
          <w:szCs w:val="28"/>
        </w:rPr>
        <w:br/>
        <w:t xml:space="preserve">1- </w:t>
      </w:r>
      <w:r w:rsidRPr="007D2187">
        <w:rPr>
          <w:b/>
          <w:bCs/>
          <w:sz w:val="28"/>
          <w:szCs w:val="28"/>
          <w:rtl/>
        </w:rPr>
        <w:t>منظار مساحي(التلسكوب) :يتكون هذا المنظار من</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tl/>
        </w:rPr>
        <w:t>أ‌- عدسة شيئية</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tl/>
        </w:rPr>
        <w:t xml:space="preserve">ب- عدسة عينية </w:t>
      </w:r>
      <w:r w:rsidRPr="007D2187">
        <w:rPr>
          <w:b/>
          <w:bCs/>
          <w:sz w:val="28"/>
          <w:szCs w:val="28"/>
        </w:rPr>
        <w:br/>
      </w:r>
      <w:r w:rsidRPr="007D2187">
        <w:rPr>
          <w:b/>
          <w:bCs/>
          <w:sz w:val="28"/>
          <w:szCs w:val="28"/>
        </w:rPr>
        <w:br/>
      </w:r>
      <w:r w:rsidRPr="007D2187">
        <w:rPr>
          <w:b/>
          <w:bCs/>
          <w:sz w:val="28"/>
          <w:szCs w:val="28"/>
          <w:rtl/>
        </w:rPr>
        <w:t>ج– مسمار توضيح الشعرات</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tl/>
        </w:rPr>
        <w:t>د- حامل الشعرات</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tl/>
        </w:rPr>
        <w:t>ه- مسمار توضيح الرؤية</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tl/>
        </w:rPr>
        <w:t>و- علامة التوجيه الخارجي</w:t>
      </w:r>
      <w:r w:rsidRPr="007D2187">
        <w:rPr>
          <w:b/>
          <w:bCs/>
          <w:sz w:val="28"/>
          <w:szCs w:val="28"/>
        </w:rPr>
        <w:t>.</w:t>
      </w:r>
      <w:r w:rsidRPr="007D2187">
        <w:rPr>
          <w:b/>
          <w:bCs/>
          <w:sz w:val="28"/>
          <w:szCs w:val="28"/>
        </w:rPr>
        <w:br/>
      </w:r>
      <w:r w:rsidRPr="007D2187">
        <w:rPr>
          <w:b/>
          <w:bCs/>
          <w:sz w:val="28"/>
          <w:szCs w:val="28"/>
        </w:rPr>
        <w:br/>
        <w:t xml:space="preserve">2- </w:t>
      </w:r>
      <w:r w:rsidRPr="007D2187">
        <w:rPr>
          <w:b/>
          <w:bCs/>
          <w:sz w:val="28"/>
          <w:szCs w:val="28"/>
          <w:rtl/>
        </w:rPr>
        <w:t>قاعدة : مركب عليها مسامير التسوية الثلاثة لضبط أفقية ميزان التسوية (الفقاعة</w:t>
      </w:r>
      <w:r w:rsidRPr="007D2187">
        <w:rPr>
          <w:b/>
          <w:bCs/>
          <w:sz w:val="28"/>
          <w:szCs w:val="28"/>
        </w:rPr>
        <w:t>).</w:t>
      </w:r>
      <w:r w:rsidRPr="007D2187">
        <w:rPr>
          <w:b/>
          <w:bCs/>
          <w:sz w:val="28"/>
          <w:szCs w:val="28"/>
        </w:rPr>
        <w:br/>
      </w:r>
      <w:r w:rsidRPr="007D2187">
        <w:rPr>
          <w:b/>
          <w:bCs/>
          <w:sz w:val="28"/>
          <w:szCs w:val="28"/>
        </w:rPr>
        <w:br/>
        <w:t xml:space="preserve">3- </w:t>
      </w:r>
      <w:r w:rsidRPr="007D2187">
        <w:rPr>
          <w:b/>
          <w:bCs/>
          <w:sz w:val="28"/>
          <w:szCs w:val="28"/>
          <w:rtl/>
        </w:rPr>
        <w:t>مسمار الحركة الأفقية البطيئة: وهو خاص بحركة الجهاز الأفقية البطيئة مع العلم أن الحركة السريعة تتم بتحريك الجهاز باليد</w:t>
      </w:r>
      <w:r w:rsidRPr="007D2187">
        <w:rPr>
          <w:b/>
          <w:bCs/>
          <w:sz w:val="28"/>
          <w:szCs w:val="28"/>
        </w:rPr>
        <w:br/>
      </w:r>
      <w:r w:rsidRPr="007D2187">
        <w:rPr>
          <w:b/>
          <w:bCs/>
          <w:sz w:val="28"/>
          <w:szCs w:val="28"/>
        </w:rPr>
        <w:br/>
        <w:t xml:space="preserve">4- </w:t>
      </w:r>
      <w:r w:rsidRPr="007D2187">
        <w:rPr>
          <w:b/>
          <w:bCs/>
          <w:sz w:val="28"/>
          <w:szCs w:val="28"/>
          <w:rtl/>
        </w:rPr>
        <w:t>حامل الجهاز(الركيزة): ويتكون من ثلاثة أرجل ويمكن رفعه أو خفضه حسب الطول المطلوب</w:t>
      </w:r>
      <w:r w:rsidRPr="007D2187">
        <w:rPr>
          <w:b/>
          <w:bCs/>
          <w:sz w:val="28"/>
          <w:szCs w:val="28"/>
        </w:rPr>
        <w:t>.</w:t>
      </w:r>
    </w:p>
    <w:p w:rsidR="00672A42" w:rsidRPr="007D2187" w:rsidRDefault="007D2187" w:rsidP="007D2187">
      <w:pPr>
        <w:rPr>
          <w:b/>
          <w:bCs/>
          <w:sz w:val="24"/>
          <w:szCs w:val="24"/>
        </w:rPr>
      </w:pPr>
      <w:r w:rsidRPr="007D2187">
        <w:rPr>
          <w:b/>
          <w:bCs/>
          <w:sz w:val="28"/>
          <w:szCs w:val="28"/>
        </w:rPr>
        <w:lastRenderedPageBreak/>
        <w:br/>
      </w:r>
      <w:r w:rsidRPr="007D2187">
        <w:rPr>
          <w:b/>
          <w:bCs/>
          <w:sz w:val="28"/>
          <w:szCs w:val="28"/>
        </w:rPr>
        <w:br/>
      </w:r>
      <w:r w:rsidRPr="007D2187">
        <w:rPr>
          <w:b/>
          <w:bCs/>
          <w:sz w:val="28"/>
          <w:szCs w:val="28"/>
          <w:rtl/>
        </w:rPr>
        <w:t>وتقسم الموازين التي تستعمل في إجراء الميزانية تبعا لتصميمها إلى نوعين رئيسيين</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Pr>
        <w:br/>
      </w:r>
      <w:r w:rsidRPr="007D2187">
        <w:rPr>
          <w:b/>
          <w:bCs/>
          <w:sz w:val="28"/>
          <w:szCs w:val="28"/>
        </w:rPr>
        <w:br/>
        <w:t xml:space="preserve">1- </w:t>
      </w:r>
      <w:r w:rsidRPr="007D2187">
        <w:rPr>
          <w:b/>
          <w:bCs/>
          <w:sz w:val="28"/>
          <w:szCs w:val="28"/>
          <w:rtl/>
        </w:rPr>
        <w:t>موازين طراز كوك</w:t>
      </w:r>
      <w:r w:rsidRPr="007D2187">
        <w:rPr>
          <w:b/>
          <w:bCs/>
          <w:sz w:val="28"/>
          <w:szCs w:val="28"/>
        </w:rPr>
        <w:t xml:space="preserve"> : Cook's Levels </w:t>
      </w:r>
      <w:r w:rsidRPr="007D2187">
        <w:rPr>
          <w:b/>
          <w:bCs/>
          <w:sz w:val="28"/>
          <w:szCs w:val="28"/>
        </w:rPr>
        <w:br/>
      </w:r>
      <w:r w:rsidRPr="007D2187">
        <w:rPr>
          <w:b/>
          <w:bCs/>
          <w:sz w:val="28"/>
          <w:szCs w:val="28"/>
        </w:rPr>
        <w:br/>
      </w:r>
      <w:r w:rsidRPr="007D2187">
        <w:rPr>
          <w:b/>
          <w:bCs/>
          <w:sz w:val="28"/>
          <w:szCs w:val="28"/>
          <w:rtl/>
        </w:rPr>
        <w:t xml:space="preserve">يعتمد تصميمها على إمكان عكس المنظار و قل </w:t>
      </w:r>
      <w:proofErr w:type="spellStart"/>
      <w:r w:rsidRPr="007D2187">
        <w:rPr>
          <w:b/>
          <w:bCs/>
          <w:sz w:val="28"/>
          <w:szCs w:val="28"/>
          <w:rtl/>
        </w:rPr>
        <w:t>إستخدام</w:t>
      </w:r>
      <w:proofErr w:type="spellEnd"/>
      <w:r w:rsidRPr="007D2187">
        <w:rPr>
          <w:b/>
          <w:bCs/>
          <w:sz w:val="28"/>
          <w:szCs w:val="28"/>
          <w:rtl/>
        </w:rPr>
        <w:t xml:space="preserve"> هذا النوع في الوقت الحاضر بسبب ظهور الأحدث. ويتصل فيه محور المنظار الرأسي بالقاعدة بواسطة صامولة يمكن أن تتحرك مما يجعله عرضة للخطأ</w:t>
      </w:r>
      <w:r w:rsidRPr="007D2187">
        <w:rPr>
          <w:b/>
          <w:bCs/>
          <w:sz w:val="28"/>
          <w:szCs w:val="28"/>
        </w:rPr>
        <w:t>.</w:t>
      </w:r>
      <w:r w:rsidRPr="007D2187">
        <w:rPr>
          <w:b/>
          <w:bCs/>
          <w:sz w:val="28"/>
          <w:szCs w:val="28"/>
        </w:rPr>
        <w:br/>
      </w:r>
      <w:r w:rsidRPr="007D2187">
        <w:rPr>
          <w:b/>
          <w:bCs/>
          <w:sz w:val="28"/>
          <w:szCs w:val="28"/>
        </w:rPr>
        <w:br/>
        <w:t xml:space="preserve">1. </w:t>
      </w:r>
      <w:r w:rsidRPr="007D2187">
        <w:rPr>
          <w:b/>
          <w:bCs/>
          <w:sz w:val="28"/>
          <w:szCs w:val="28"/>
          <w:rtl/>
        </w:rPr>
        <w:t>قاعدة الميزان</w:t>
      </w:r>
      <w:r w:rsidRPr="007D2187">
        <w:rPr>
          <w:b/>
          <w:bCs/>
          <w:sz w:val="28"/>
          <w:szCs w:val="28"/>
        </w:rPr>
        <w:br/>
      </w:r>
      <w:r w:rsidRPr="007D2187">
        <w:rPr>
          <w:b/>
          <w:bCs/>
          <w:sz w:val="28"/>
          <w:szCs w:val="28"/>
        </w:rPr>
        <w:br/>
        <w:t xml:space="preserve">2. </w:t>
      </w:r>
      <w:r w:rsidRPr="007D2187">
        <w:rPr>
          <w:b/>
          <w:bCs/>
          <w:sz w:val="28"/>
          <w:szCs w:val="28"/>
          <w:rtl/>
        </w:rPr>
        <w:t>مسمار ربط دوران المنظار السريع</w:t>
      </w:r>
      <w:r w:rsidRPr="007D2187">
        <w:rPr>
          <w:b/>
          <w:bCs/>
          <w:sz w:val="28"/>
          <w:szCs w:val="28"/>
        </w:rPr>
        <w:br/>
      </w:r>
      <w:r w:rsidRPr="007D2187">
        <w:rPr>
          <w:b/>
          <w:bCs/>
          <w:sz w:val="28"/>
          <w:szCs w:val="28"/>
        </w:rPr>
        <w:br/>
        <w:t xml:space="preserve">3. </w:t>
      </w:r>
      <w:r w:rsidRPr="007D2187">
        <w:rPr>
          <w:b/>
          <w:bCs/>
          <w:sz w:val="28"/>
          <w:szCs w:val="28"/>
          <w:rtl/>
        </w:rPr>
        <w:t>ميزان تسوية طولي لضبط القاعدة</w:t>
      </w:r>
      <w:r w:rsidRPr="007D2187">
        <w:rPr>
          <w:b/>
          <w:bCs/>
          <w:sz w:val="28"/>
          <w:szCs w:val="28"/>
        </w:rPr>
        <w:br/>
      </w:r>
      <w:r w:rsidRPr="007D2187">
        <w:rPr>
          <w:b/>
          <w:bCs/>
          <w:sz w:val="28"/>
          <w:szCs w:val="28"/>
        </w:rPr>
        <w:br/>
        <w:t xml:space="preserve">4. </w:t>
      </w:r>
      <w:r w:rsidRPr="007D2187">
        <w:rPr>
          <w:b/>
          <w:bCs/>
          <w:sz w:val="28"/>
          <w:szCs w:val="28"/>
          <w:rtl/>
        </w:rPr>
        <w:t>العدسة الشيئية</w:t>
      </w:r>
      <w:r w:rsidRPr="007D2187">
        <w:rPr>
          <w:b/>
          <w:bCs/>
          <w:sz w:val="28"/>
          <w:szCs w:val="28"/>
        </w:rPr>
        <w:br/>
      </w:r>
      <w:r w:rsidRPr="007D2187">
        <w:rPr>
          <w:b/>
          <w:bCs/>
          <w:sz w:val="28"/>
          <w:szCs w:val="28"/>
        </w:rPr>
        <w:br/>
        <w:t xml:space="preserve">5. </w:t>
      </w:r>
      <w:r w:rsidRPr="007D2187">
        <w:rPr>
          <w:b/>
          <w:bCs/>
          <w:sz w:val="28"/>
          <w:szCs w:val="28"/>
          <w:rtl/>
        </w:rPr>
        <w:t>العدسة</w:t>
      </w:r>
      <w:r w:rsidRPr="007D2187">
        <w:rPr>
          <w:b/>
          <w:bCs/>
          <w:sz w:val="28"/>
          <w:szCs w:val="28"/>
        </w:rPr>
        <w:br/>
      </w:r>
      <w:r w:rsidRPr="007D2187">
        <w:rPr>
          <w:b/>
          <w:bCs/>
          <w:sz w:val="28"/>
          <w:szCs w:val="28"/>
        </w:rPr>
        <w:br/>
        <w:t xml:space="preserve">6. </w:t>
      </w:r>
      <w:r w:rsidRPr="007D2187">
        <w:rPr>
          <w:b/>
          <w:bCs/>
          <w:sz w:val="28"/>
          <w:szCs w:val="28"/>
          <w:rtl/>
        </w:rPr>
        <w:t>مسمار الضبط الدقيق لأفقية المنظار</w:t>
      </w:r>
      <w:r w:rsidRPr="007D2187">
        <w:rPr>
          <w:b/>
          <w:bCs/>
          <w:sz w:val="28"/>
          <w:szCs w:val="28"/>
        </w:rPr>
        <w:br/>
      </w:r>
      <w:r w:rsidRPr="007D2187">
        <w:rPr>
          <w:b/>
          <w:bCs/>
          <w:sz w:val="28"/>
          <w:szCs w:val="28"/>
        </w:rPr>
        <w:br/>
        <w:t xml:space="preserve">7. </w:t>
      </w:r>
      <w:r w:rsidRPr="007D2187">
        <w:rPr>
          <w:b/>
          <w:bCs/>
          <w:sz w:val="28"/>
          <w:szCs w:val="28"/>
          <w:rtl/>
        </w:rPr>
        <w:t>مسمار تطبيق الصورة</w:t>
      </w:r>
      <w:r w:rsidRPr="007D2187">
        <w:rPr>
          <w:b/>
          <w:bCs/>
          <w:sz w:val="28"/>
          <w:szCs w:val="28"/>
        </w:rPr>
        <w:br/>
      </w:r>
      <w:r w:rsidRPr="007D2187">
        <w:rPr>
          <w:b/>
          <w:bCs/>
          <w:sz w:val="28"/>
          <w:szCs w:val="28"/>
        </w:rPr>
        <w:br/>
      </w:r>
      <w:r w:rsidRPr="007D2187">
        <w:rPr>
          <w:b/>
          <w:bCs/>
          <w:sz w:val="28"/>
          <w:szCs w:val="28"/>
        </w:rPr>
        <w:br/>
      </w:r>
      <w:r w:rsidRPr="007D2187">
        <w:rPr>
          <w:b/>
          <w:bCs/>
          <w:sz w:val="28"/>
          <w:szCs w:val="28"/>
        </w:rPr>
        <w:br/>
        <w:t xml:space="preserve">2- </w:t>
      </w:r>
      <w:r w:rsidRPr="007D2187">
        <w:rPr>
          <w:b/>
          <w:bCs/>
          <w:sz w:val="28"/>
          <w:szCs w:val="28"/>
          <w:rtl/>
        </w:rPr>
        <w:t xml:space="preserve">موازين طراز </w:t>
      </w:r>
      <w:proofErr w:type="spellStart"/>
      <w:r w:rsidRPr="007D2187">
        <w:rPr>
          <w:b/>
          <w:bCs/>
          <w:sz w:val="28"/>
          <w:szCs w:val="28"/>
          <w:rtl/>
        </w:rPr>
        <w:t>دمبى</w:t>
      </w:r>
      <w:proofErr w:type="spellEnd"/>
      <w:r w:rsidRPr="007D2187">
        <w:rPr>
          <w:b/>
          <w:bCs/>
          <w:sz w:val="28"/>
          <w:szCs w:val="28"/>
        </w:rPr>
        <w:t xml:space="preserve"> : Dumpy Levels </w:t>
      </w:r>
      <w:r w:rsidRPr="007D2187">
        <w:rPr>
          <w:b/>
          <w:bCs/>
          <w:sz w:val="28"/>
          <w:szCs w:val="28"/>
        </w:rPr>
        <w:br/>
      </w:r>
      <w:r w:rsidRPr="007D2187">
        <w:rPr>
          <w:b/>
          <w:bCs/>
          <w:sz w:val="28"/>
          <w:szCs w:val="28"/>
        </w:rPr>
        <w:br/>
      </w:r>
      <w:r w:rsidRPr="007D2187">
        <w:rPr>
          <w:b/>
          <w:bCs/>
          <w:sz w:val="28"/>
          <w:szCs w:val="28"/>
          <w:rtl/>
        </w:rPr>
        <w:t>من الأنواع الحديثة الشائعة الاستعمال حاليا , ويعتمد تصميمها على أن منظار الميزان غير قابل للعكس . كما يمتاز بأن اسطوانة المنظار تتصل معدنيا بالمحور الرأسي وعمودية عليه وهذا يجعلها لا تتأثر بكثرة استعمال الجهاز</w:t>
      </w:r>
      <w:r w:rsidRPr="007D2187">
        <w:rPr>
          <w:b/>
          <w:bCs/>
          <w:sz w:val="28"/>
          <w:szCs w:val="28"/>
        </w:rPr>
        <w:t>.</w:t>
      </w:r>
      <w:r w:rsidRPr="007D2187">
        <w:rPr>
          <w:b/>
          <w:bCs/>
          <w:sz w:val="28"/>
          <w:szCs w:val="28"/>
        </w:rPr>
        <w:br/>
      </w:r>
      <w:r w:rsidRPr="007D2187">
        <w:rPr>
          <w:b/>
          <w:bCs/>
          <w:sz w:val="28"/>
          <w:szCs w:val="28"/>
        </w:rPr>
        <w:br/>
        <w:t xml:space="preserve">1. </w:t>
      </w:r>
      <w:r w:rsidRPr="007D2187">
        <w:rPr>
          <w:b/>
          <w:bCs/>
          <w:sz w:val="28"/>
          <w:szCs w:val="28"/>
          <w:rtl/>
        </w:rPr>
        <w:t>غطاء ميزان التسوية بداخله مراه</w:t>
      </w:r>
      <w:r w:rsidRPr="007D2187">
        <w:rPr>
          <w:b/>
          <w:bCs/>
          <w:sz w:val="28"/>
          <w:szCs w:val="28"/>
        </w:rPr>
        <w:br/>
      </w:r>
      <w:r w:rsidRPr="007D2187">
        <w:rPr>
          <w:b/>
          <w:bCs/>
          <w:sz w:val="28"/>
          <w:szCs w:val="28"/>
        </w:rPr>
        <w:br/>
        <w:t xml:space="preserve">2. </w:t>
      </w:r>
      <w:r w:rsidRPr="007D2187">
        <w:rPr>
          <w:b/>
          <w:bCs/>
          <w:sz w:val="28"/>
          <w:szCs w:val="28"/>
          <w:rtl/>
        </w:rPr>
        <w:t>العدسة الشيئية</w:t>
      </w:r>
      <w:r w:rsidRPr="007D2187">
        <w:rPr>
          <w:b/>
          <w:bCs/>
          <w:sz w:val="28"/>
          <w:szCs w:val="28"/>
        </w:rPr>
        <w:br/>
      </w:r>
      <w:r w:rsidRPr="007D2187">
        <w:rPr>
          <w:b/>
          <w:bCs/>
          <w:sz w:val="28"/>
          <w:szCs w:val="28"/>
        </w:rPr>
        <w:br/>
        <w:t xml:space="preserve">3. </w:t>
      </w:r>
      <w:r w:rsidRPr="007D2187">
        <w:rPr>
          <w:b/>
          <w:bCs/>
          <w:sz w:val="28"/>
          <w:szCs w:val="28"/>
          <w:rtl/>
        </w:rPr>
        <w:t>مسمار تطبيق الصورة</w:t>
      </w:r>
      <w:r w:rsidRPr="007D2187">
        <w:rPr>
          <w:b/>
          <w:bCs/>
          <w:sz w:val="28"/>
          <w:szCs w:val="28"/>
        </w:rPr>
        <w:br/>
      </w:r>
      <w:r w:rsidRPr="007D2187">
        <w:rPr>
          <w:b/>
          <w:bCs/>
          <w:sz w:val="28"/>
          <w:szCs w:val="28"/>
        </w:rPr>
        <w:br/>
        <w:t xml:space="preserve">4. </w:t>
      </w:r>
      <w:r w:rsidRPr="007D2187">
        <w:rPr>
          <w:b/>
          <w:bCs/>
          <w:sz w:val="28"/>
          <w:szCs w:val="28"/>
          <w:rtl/>
        </w:rPr>
        <w:t>العدسة العينية</w:t>
      </w:r>
      <w:r w:rsidRPr="007D2187">
        <w:rPr>
          <w:b/>
          <w:bCs/>
          <w:sz w:val="28"/>
          <w:szCs w:val="28"/>
        </w:rPr>
        <w:br/>
      </w:r>
      <w:r w:rsidRPr="007D2187">
        <w:rPr>
          <w:b/>
          <w:bCs/>
          <w:sz w:val="28"/>
          <w:szCs w:val="28"/>
        </w:rPr>
        <w:lastRenderedPageBreak/>
        <w:br/>
        <w:t xml:space="preserve">5. </w:t>
      </w:r>
      <w:r w:rsidRPr="007D2187">
        <w:rPr>
          <w:b/>
          <w:bCs/>
          <w:sz w:val="28"/>
          <w:szCs w:val="28"/>
          <w:rtl/>
        </w:rPr>
        <w:t>ميزان تسوية طولي</w:t>
      </w:r>
      <w:r w:rsidRPr="007D2187">
        <w:rPr>
          <w:b/>
          <w:bCs/>
          <w:sz w:val="28"/>
          <w:szCs w:val="28"/>
        </w:rPr>
        <w:br/>
      </w:r>
      <w:r w:rsidRPr="007D2187">
        <w:rPr>
          <w:b/>
          <w:bCs/>
          <w:sz w:val="28"/>
          <w:szCs w:val="28"/>
        </w:rPr>
        <w:br/>
        <w:t xml:space="preserve">6. </w:t>
      </w:r>
      <w:r w:rsidRPr="007D2187">
        <w:rPr>
          <w:b/>
          <w:bCs/>
          <w:sz w:val="28"/>
          <w:szCs w:val="28"/>
          <w:rtl/>
        </w:rPr>
        <w:t xml:space="preserve">مسمار ربط حركة المنظار </w:t>
      </w:r>
      <w:proofErr w:type="spellStart"/>
      <w:r w:rsidRPr="007D2187">
        <w:rPr>
          <w:b/>
          <w:bCs/>
          <w:sz w:val="28"/>
          <w:szCs w:val="28"/>
          <w:rtl/>
        </w:rPr>
        <w:t>البطئ</w:t>
      </w:r>
      <w:proofErr w:type="spellEnd"/>
      <w:r w:rsidRPr="007D2187">
        <w:rPr>
          <w:b/>
          <w:bCs/>
          <w:sz w:val="28"/>
          <w:szCs w:val="28"/>
        </w:rPr>
        <w:br/>
      </w:r>
      <w:r w:rsidRPr="007D2187">
        <w:rPr>
          <w:b/>
          <w:bCs/>
          <w:sz w:val="28"/>
          <w:szCs w:val="28"/>
        </w:rPr>
        <w:br/>
        <w:t xml:space="preserve">7. </w:t>
      </w:r>
      <w:r w:rsidRPr="007D2187">
        <w:rPr>
          <w:b/>
          <w:bCs/>
          <w:sz w:val="28"/>
          <w:szCs w:val="28"/>
          <w:rtl/>
        </w:rPr>
        <w:t>ميزان تسوية دائري</w:t>
      </w:r>
      <w:r w:rsidRPr="007D2187">
        <w:rPr>
          <w:b/>
          <w:bCs/>
          <w:sz w:val="28"/>
          <w:szCs w:val="28"/>
        </w:rPr>
        <w:br/>
      </w:r>
      <w:r w:rsidRPr="007D2187">
        <w:rPr>
          <w:b/>
          <w:bCs/>
          <w:sz w:val="28"/>
          <w:szCs w:val="28"/>
        </w:rPr>
        <w:br/>
        <w:t xml:space="preserve">8. </w:t>
      </w:r>
      <w:r w:rsidRPr="007D2187">
        <w:rPr>
          <w:b/>
          <w:bCs/>
          <w:sz w:val="28"/>
          <w:szCs w:val="28"/>
          <w:rtl/>
        </w:rPr>
        <w:t>مسامير التسوية</w:t>
      </w:r>
      <w:r w:rsidRPr="007D2187">
        <w:rPr>
          <w:b/>
          <w:bCs/>
          <w:sz w:val="28"/>
          <w:szCs w:val="28"/>
        </w:rPr>
        <w:br/>
      </w:r>
      <w:r w:rsidRPr="007D2187">
        <w:rPr>
          <w:b/>
          <w:bCs/>
          <w:sz w:val="28"/>
          <w:szCs w:val="28"/>
        </w:rPr>
        <w:br/>
      </w:r>
      <w:r w:rsidRPr="007D2187">
        <w:rPr>
          <w:b/>
          <w:bCs/>
          <w:sz w:val="28"/>
          <w:szCs w:val="28"/>
        </w:rPr>
        <w:br/>
      </w:r>
      <w:r w:rsidRPr="007D2187">
        <w:rPr>
          <w:b/>
          <w:bCs/>
          <w:sz w:val="28"/>
          <w:szCs w:val="28"/>
        </w:rPr>
        <w:br/>
      </w:r>
      <w:r w:rsidRPr="007D2187">
        <w:rPr>
          <w:b/>
          <w:bCs/>
          <w:sz w:val="28"/>
          <w:szCs w:val="28"/>
          <w:rtl/>
        </w:rPr>
        <w:t>الميزان المائي</w:t>
      </w:r>
      <w:r w:rsidRPr="007D2187">
        <w:rPr>
          <w:b/>
          <w:bCs/>
          <w:sz w:val="28"/>
          <w:szCs w:val="28"/>
        </w:rPr>
        <w:br/>
      </w:r>
      <w:r w:rsidRPr="007D2187">
        <w:rPr>
          <w:b/>
          <w:bCs/>
          <w:sz w:val="28"/>
          <w:szCs w:val="28"/>
        </w:rPr>
        <w:br/>
      </w:r>
      <w:r w:rsidRPr="007D2187">
        <w:rPr>
          <w:b/>
          <w:bCs/>
          <w:sz w:val="28"/>
          <w:szCs w:val="28"/>
          <w:rtl/>
        </w:rPr>
        <w:t>تتألف غالبيَّة الموازين من أنبوبة زجاجية مقوسة صغيرة، يوجد في وسط الأنبوبة علامة تُمثِّل أعلى نقاطها. وتحتوي الأنبوبة على كحول، أو سائل آخر وعلى فقاعة هواء وهو محفوظ داخل علبة معدنية حتى لا يتعرض لأي تأثيرات جوية والتي تؤثر تأثيرا بالغا على حساسية الفقاعة. وعندما يوضع الميزان بطوله على سطح مستوٍ تمامًا تستقر الفقاعة في مركز الأنبوبة. أما إذا كان السطح الذي يُسْتَقصى مائلاً، فإن الفقاعة ترتفع إلى النهاية العليا من الأنبوبة. وهو داخلي لضبط أفقية خط النظر بدقة وتوجد أحيانا في منظار جانبي بجوار العدسة العينية ، ولبعض الموازين أنابيب إضافية توضع بزاوية قائمة على طول الميزان</w:t>
      </w:r>
      <w:r w:rsidRPr="007D2187">
        <w:rPr>
          <w:b/>
          <w:bCs/>
          <w:sz w:val="28"/>
          <w:szCs w:val="28"/>
        </w:rPr>
        <w:t>.</w:t>
      </w:r>
      <w:r w:rsidRPr="007D2187">
        <w:rPr>
          <w:b/>
          <w:bCs/>
          <w:sz w:val="28"/>
          <w:szCs w:val="28"/>
        </w:rPr>
        <w:br/>
      </w:r>
      <w:r w:rsidRPr="007D2187">
        <w:rPr>
          <w:b/>
          <w:bCs/>
          <w:sz w:val="28"/>
          <w:szCs w:val="28"/>
        </w:rPr>
        <w:br/>
      </w:r>
      <w:r w:rsidRPr="007D2187">
        <w:rPr>
          <w:b/>
          <w:bCs/>
          <w:sz w:val="28"/>
          <w:szCs w:val="28"/>
        </w:rPr>
        <w:br/>
      </w:r>
      <w:r w:rsidRPr="007D2187">
        <w:rPr>
          <w:b/>
          <w:bCs/>
          <w:sz w:val="28"/>
          <w:szCs w:val="28"/>
        </w:rPr>
        <w:br/>
      </w:r>
      <w:proofErr w:type="spellStart"/>
      <w:r w:rsidRPr="007D2187">
        <w:rPr>
          <w:b/>
          <w:bCs/>
          <w:sz w:val="28"/>
          <w:szCs w:val="28"/>
          <w:rtl/>
        </w:rPr>
        <w:t>الروبيرات</w:t>
      </w:r>
      <w:proofErr w:type="spellEnd"/>
      <w:r w:rsidRPr="007D2187">
        <w:rPr>
          <w:b/>
          <w:bCs/>
          <w:sz w:val="28"/>
          <w:szCs w:val="28"/>
        </w:rPr>
        <w:t xml:space="preserve"> Bench Marks</w:t>
      </w:r>
      <w:r w:rsidRPr="007D2187">
        <w:rPr>
          <w:b/>
          <w:bCs/>
          <w:sz w:val="28"/>
          <w:szCs w:val="28"/>
        </w:rPr>
        <w:br/>
      </w:r>
      <w:r w:rsidRPr="007D2187">
        <w:rPr>
          <w:b/>
          <w:bCs/>
          <w:sz w:val="28"/>
          <w:szCs w:val="28"/>
        </w:rPr>
        <w:br/>
      </w:r>
      <w:r w:rsidRPr="007D2187">
        <w:rPr>
          <w:b/>
          <w:bCs/>
          <w:sz w:val="28"/>
          <w:szCs w:val="28"/>
          <w:rtl/>
        </w:rPr>
        <w:t xml:space="preserve">هي نقط ثابتة معلومة المنسوب توضع في أماكن مختلفة حتى يتم البدا منها عند إجراء الميزانية. وتقوم مصلحة المساحة بتحديد مواقع هذه النقط على مسافات تتراوح بين 3,1 كم حسب أهمية المنطقة. وعند القيام بإجراء ميزانية في منطقة ما يجب معرفة اقرب مناطق </w:t>
      </w:r>
      <w:proofErr w:type="spellStart"/>
      <w:r w:rsidRPr="007D2187">
        <w:rPr>
          <w:b/>
          <w:bCs/>
          <w:sz w:val="28"/>
          <w:szCs w:val="28"/>
          <w:rtl/>
        </w:rPr>
        <w:t>الروبير</w:t>
      </w:r>
      <w:proofErr w:type="spellEnd"/>
      <w:r w:rsidRPr="007D2187">
        <w:rPr>
          <w:b/>
          <w:bCs/>
          <w:sz w:val="28"/>
          <w:szCs w:val="28"/>
          <w:rtl/>
        </w:rPr>
        <w:t xml:space="preserve"> للبدا من هذه النقطة المعلومة. ولكل </w:t>
      </w:r>
      <w:proofErr w:type="spellStart"/>
      <w:r w:rsidRPr="007D2187">
        <w:rPr>
          <w:b/>
          <w:bCs/>
          <w:sz w:val="28"/>
          <w:szCs w:val="28"/>
          <w:rtl/>
        </w:rPr>
        <w:t>روبير</w:t>
      </w:r>
      <w:proofErr w:type="spellEnd"/>
      <w:r w:rsidRPr="007D2187">
        <w:rPr>
          <w:b/>
          <w:bCs/>
          <w:sz w:val="28"/>
          <w:szCs w:val="28"/>
          <w:rtl/>
        </w:rPr>
        <w:t xml:space="preserve"> رقم مسلسل محفوظ عند المصلحة في خريطة و دفتر </w:t>
      </w:r>
      <w:proofErr w:type="spellStart"/>
      <w:r w:rsidRPr="007D2187">
        <w:rPr>
          <w:b/>
          <w:bCs/>
          <w:sz w:val="28"/>
          <w:szCs w:val="28"/>
          <w:rtl/>
        </w:rPr>
        <w:t>به</w:t>
      </w:r>
      <w:proofErr w:type="spellEnd"/>
      <w:r w:rsidRPr="007D2187">
        <w:rPr>
          <w:b/>
          <w:bCs/>
          <w:sz w:val="28"/>
          <w:szCs w:val="28"/>
          <w:rtl/>
        </w:rPr>
        <w:t xml:space="preserve"> أماكنها و أرقامها وتفاصيل أخرى</w:t>
      </w:r>
      <w:r w:rsidRPr="007D2187">
        <w:rPr>
          <w:b/>
          <w:bCs/>
          <w:sz w:val="28"/>
          <w:szCs w:val="28"/>
        </w:rPr>
        <w:t>.</w:t>
      </w:r>
      <w:r w:rsidRPr="007D2187">
        <w:rPr>
          <w:b/>
          <w:bCs/>
          <w:sz w:val="28"/>
          <w:szCs w:val="28"/>
        </w:rPr>
        <w:br/>
      </w:r>
      <w:r w:rsidRPr="007D2187">
        <w:rPr>
          <w:b/>
          <w:bCs/>
          <w:sz w:val="28"/>
          <w:szCs w:val="28"/>
        </w:rPr>
        <w:br/>
      </w:r>
      <w:r w:rsidRPr="007D2187">
        <w:rPr>
          <w:b/>
          <w:bCs/>
          <w:sz w:val="28"/>
          <w:szCs w:val="28"/>
        </w:rPr>
        <w:br/>
      </w:r>
      <w:r w:rsidRPr="007D2187">
        <w:rPr>
          <w:b/>
          <w:bCs/>
          <w:sz w:val="28"/>
          <w:szCs w:val="28"/>
          <w:rtl/>
        </w:rPr>
        <w:t xml:space="preserve">أنواع </w:t>
      </w:r>
      <w:proofErr w:type="spellStart"/>
      <w:r w:rsidRPr="007D2187">
        <w:rPr>
          <w:b/>
          <w:bCs/>
          <w:sz w:val="28"/>
          <w:szCs w:val="28"/>
          <w:rtl/>
        </w:rPr>
        <w:t>الروبيرات</w:t>
      </w:r>
      <w:proofErr w:type="spellEnd"/>
      <w:r w:rsidRPr="007D2187">
        <w:rPr>
          <w:b/>
          <w:bCs/>
          <w:sz w:val="28"/>
          <w:szCs w:val="28"/>
        </w:rPr>
        <w:t xml:space="preserve"> :</w:t>
      </w:r>
      <w:r w:rsidRPr="007D2187">
        <w:rPr>
          <w:b/>
          <w:bCs/>
          <w:sz w:val="28"/>
          <w:szCs w:val="28"/>
        </w:rPr>
        <w:br/>
      </w:r>
      <w:r w:rsidRPr="007D2187">
        <w:rPr>
          <w:b/>
          <w:bCs/>
          <w:sz w:val="28"/>
          <w:szCs w:val="28"/>
        </w:rPr>
        <w:br/>
        <w:t xml:space="preserve">1- </w:t>
      </w:r>
      <w:proofErr w:type="spellStart"/>
      <w:r w:rsidRPr="007D2187">
        <w:rPr>
          <w:b/>
          <w:bCs/>
          <w:sz w:val="28"/>
          <w:szCs w:val="28"/>
          <w:rtl/>
        </w:rPr>
        <w:t>الروبير</w:t>
      </w:r>
      <w:proofErr w:type="spellEnd"/>
      <w:r w:rsidRPr="007D2187">
        <w:rPr>
          <w:b/>
          <w:bCs/>
          <w:sz w:val="28"/>
          <w:szCs w:val="28"/>
          <w:rtl/>
        </w:rPr>
        <w:t xml:space="preserve"> الحائطي :على حوائط المباني و السدود و القناطر و الكباري بواسطة خابور من الحديد مثبت بالاسمنت في الحائط</w:t>
      </w:r>
      <w:r w:rsidRPr="007D2187">
        <w:rPr>
          <w:b/>
          <w:bCs/>
          <w:sz w:val="28"/>
          <w:szCs w:val="28"/>
        </w:rPr>
        <w:br/>
      </w:r>
      <w:r w:rsidRPr="007D2187">
        <w:rPr>
          <w:b/>
          <w:bCs/>
          <w:sz w:val="28"/>
          <w:szCs w:val="28"/>
        </w:rPr>
        <w:br/>
      </w:r>
      <w:r w:rsidRPr="007D2187">
        <w:rPr>
          <w:b/>
          <w:bCs/>
          <w:sz w:val="28"/>
          <w:szCs w:val="28"/>
          <w:rtl/>
        </w:rPr>
        <w:t xml:space="preserve">درجة أولى :: اسطوانة مسدسه من الحديد في أعلاه بروز من النحاس قمته تمثل منسوب </w:t>
      </w:r>
      <w:proofErr w:type="spellStart"/>
      <w:r w:rsidRPr="007D2187">
        <w:rPr>
          <w:b/>
          <w:bCs/>
          <w:sz w:val="28"/>
          <w:szCs w:val="28"/>
          <w:rtl/>
        </w:rPr>
        <w:t>الروبير</w:t>
      </w:r>
      <w:proofErr w:type="spellEnd"/>
      <w:r w:rsidRPr="007D2187">
        <w:rPr>
          <w:b/>
          <w:bCs/>
          <w:sz w:val="28"/>
          <w:szCs w:val="28"/>
          <w:rtl/>
        </w:rPr>
        <w:t xml:space="preserve"> و يثبت في المباني الثابتة الغير معرضة للهبوط وغالبا في المباني الحكومية و دقته من الدرجة الأولى ويرمز </w:t>
      </w:r>
      <w:proofErr w:type="spellStart"/>
      <w:r w:rsidRPr="007D2187">
        <w:rPr>
          <w:b/>
          <w:bCs/>
          <w:sz w:val="28"/>
          <w:szCs w:val="28"/>
          <w:rtl/>
        </w:rPr>
        <w:t>بـ</w:t>
      </w:r>
      <w:proofErr w:type="spellEnd"/>
      <w:r w:rsidRPr="007D2187">
        <w:rPr>
          <w:b/>
          <w:bCs/>
          <w:sz w:val="28"/>
          <w:szCs w:val="28"/>
          <w:rtl/>
        </w:rPr>
        <w:t xml:space="preserve"> أ</w:t>
      </w:r>
      <w:r w:rsidRPr="007D2187">
        <w:rPr>
          <w:b/>
          <w:bCs/>
          <w:sz w:val="28"/>
          <w:szCs w:val="28"/>
        </w:rPr>
        <w:br/>
      </w:r>
      <w:r w:rsidRPr="007D2187">
        <w:rPr>
          <w:b/>
          <w:bCs/>
          <w:sz w:val="28"/>
          <w:szCs w:val="28"/>
        </w:rPr>
        <w:br/>
      </w:r>
      <w:r w:rsidRPr="007D2187">
        <w:rPr>
          <w:b/>
          <w:bCs/>
          <w:sz w:val="28"/>
          <w:szCs w:val="28"/>
          <w:rtl/>
        </w:rPr>
        <w:t xml:space="preserve">درجة ثانية </w:t>
      </w:r>
      <w:r w:rsidRPr="007D2187">
        <w:rPr>
          <w:b/>
          <w:bCs/>
          <w:sz w:val="28"/>
          <w:szCs w:val="28"/>
        </w:rPr>
        <w:t xml:space="preserve">:: </w:t>
      </w:r>
      <w:r w:rsidRPr="007D2187">
        <w:rPr>
          <w:b/>
          <w:bCs/>
          <w:sz w:val="28"/>
          <w:szCs w:val="28"/>
          <w:rtl/>
        </w:rPr>
        <w:t xml:space="preserve">اسطوانة من الحديد رأسها مستدير و قمته تمثل منسوب </w:t>
      </w:r>
      <w:proofErr w:type="spellStart"/>
      <w:r w:rsidRPr="007D2187">
        <w:rPr>
          <w:b/>
          <w:bCs/>
          <w:sz w:val="28"/>
          <w:szCs w:val="28"/>
          <w:rtl/>
        </w:rPr>
        <w:t>الروبير</w:t>
      </w:r>
      <w:proofErr w:type="spellEnd"/>
      <w:r w:rsidRPr="007D2187">
        <w:rPr>
          <w:b/>
          <w:bCs/>
          <w:sz w:val="28"/>
          <w:szCs w:val="28"/>
          <w:rtl/>
        </w:rPr>
        <w:t>. و يثبت في المباني التي يحتمل تعرضها للإزالة أو الهبوط و دقته من الدرجة الثانية</w:t>
      </w:r>
      <w:r w:rsidRPr="007D2187">
        <w:rPr>
          <w:b/>
          <w:bCs/>
          <w:sz w:val="28"/>
          <w:szCs w:val="28"/>
        </w:rPr>
        <w:t>.</w:t>
      </w:r>
      <w:r w:rsidRPr="007D2187">
        <w:rPr>
          <w:b/>
          <w:bCs/>
          <w:sz w:val="28"/>
          <w:szCs w:val="28"/>
        </w:rPr>
        <w:br/>
      </w:r>
      <w:r w:rsidRPr="007D2187">
        <w:rPr>
          <w:b/>
          <w:bCs/>
          <w:sz w:val="28"/>
          <w:szCs w:val="28"/>
        </w:rPr>
        <w:lastRenderedPageBreak/>
        <w:br/>
        <w:t xml:space="preserve">2- </w:t>
      </w:r>
      <w:proofErr w:type="spellStart"/>
      <w:r w:rsidRPr="007D2187">
        <w:rPr>
          <w:b/>
          <w:bCs/>
          <w:sz w:val="28"/>
          <w:szCs w:val="28"/>
          <w:rtl/>
        </w:rPr>
        <w:t>الروبير</w:t>
      </w:r>
      <w:proofErr w:type="spellEnd"/>
      <w:r w:rsidRPr="007D2187">
        <w:rPr>
          <w:b/>
          <w:bCs/>
          <w:sz w:val="28"/>
          <w:szCs w:val="28"/>
          <w:rtl/>
        </w:rPr>
        <w:t xml:space="preserve"> الأرضي</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tl/>
        </w:rPr>
        <w:t xml:space="preserve">هي ماسورة من الحديد طولها 2.75 متر وقطرها 6 سم ويبرز منها فوق سطح الأرض </w:t>
      </w:r>
      <w:r w:rsidRPr="007D2187">
        <w:rPr>
          <w:b/>
          <w:bCs/>
          <w:sz w:val="28"/>
          <w:szCs w:val="28"/>
        </w:rPr>
        <w:t>(25-30)</w:t>
      </w:r>
      <w:r w:rsidRPr="007D2187">
        <w:rPr>
          <w:b/>
          <w:bCs/>
          <w:sz w:val="28"/>
          <w:szCs w:val="28"/>
          <w:rtl/>
        </w:rPr>
        <w:t>سم. وقمته هو منسوبه و أسفله بريمة لتثبيتها في الأرض في حالة عدم وجود مباني وتثبت على جوانب الترع و المصارف و بجوار السكك الحديدية و في المناطق الجبلية و الصحراوية حيث تلزم وجودها</w:t>
      </w:r>
      <w:r w:rsidRPr="007D2187">
        <w:rPr>
          <w:b/>
          <w:bCs/>
          <w:sz w:val="28"/>
          <w:szCs w:val="28"/>
        </w:rPr>
        <w:t>.</w:t>
      </w:r>
      <w:r w:rsidRPr="007D2187">
        <w:rPr>
          <w:b/>
          <w:bCs/>
          <w:sz w:val="28"/>
          <w:szCs w:val="28"/>
        </w:rPr>
        <w:br/>
      </w:r>
      <w:r w:rsidRPr="007D2187">
        <w:rPr>
          <w:b/>
          <w:bCs/>
          <w:sz w:val="28"/>
          <w:szCs w:val="28"/>
        </w:rPr>
        <w:br/>
      </w:r>
      <w:r w:rsidRPr="007D2187">
        <w:rPr>
          <w:b/>
          <w:bCs/>
          <w:sz w:val="28"/>
          <w:szCs w:val="28"/>
        </w:rPr>
        <w:br/>
      </w:r>
      <w:r w:rsidRPr="007D2187">
        <w:rPr>
          <w:b/>
          <w:bCs/>
          <w:sz w:val="28"/>
          <w:szCs w:val="28"/>
          <w:rtl/>
        </w:rPr>
        <w:t>القامة (مسطرة التسوية</w:t>
      </w:r>
      <w:r w:rsidRPr="007D2187">
        <w:rPr>
          <w:b/>
          <w:bCs/>
          <w:sz w:val="28"/>
          <w:szCs w:val="28"/>
        </w:rPr>
        <w:t xml:space="preserve"> ( Staff:</w:t>
      </w:r>
      <w:r w:rsidRPr="007D2187">
        <w:rPr>
          <w:b/>
          <w:bCs/>
          <w:sz w:val="28"/>
          <w:szCs w:val="28"/>
        </w:rPr>
        <w:br/>
      </w:r>
      <w:r w:rsidRPr="007D2187">
        <w:rPr>
          <w:b/>
          <w:bCs/>
          <w:sz w:val="28"/>
          <w:szCs w:val="28"/>
        </w:rPr>
        <w:br/>
      </w:r>
      <w:r w:rsidRPr="007D2187">
        <w:rPr>
          <w:b/>
          <w:bCs/>
          <w:sz w:val="28"/>
          <w:szCs w:val="28"/>
          <w:rtl/>
        </w:rPr>
        <w:t xml:space="preserve">هي عبارة عن مسطره خشبية أو معدنية أحد وجهيها مدرج إلى أمتار </w:t>
      </w:r>
      <w:proofErr w:type="spellStart"/>
      <w:r w:rsidRPr="007D2187">
        <w:rPr>
          <w:b/>
          <w:bCs/>
          <w:sz w:val="28"/>
          <w:szCs w:val="28"/>
          <w:rtl/>
        </w:rPr>
        <w:t>وديسيمترات</w:t>
      </w:r>
      <w:proofErr w:type="spellEnd"/>
      <w:r w:rsidRPr="007D2187">
        <w:rPr>
          <w:b/>
          <w:bCs/>
          <w:sz w:val="28"/>
          <w:szCs w:val="28"/>
          <w:rtl/>
        </w:rPr>
        <w:t xml:space="preserve"> وسنتيمترات. و هي مسطرة من الخشب المتين طولها 5,4,3 أمتار وعادة يكون 4 متر و مقسمة إلى أربع أقسام رئيسية. وتأخذ القراءة على هذا الشكل وتقسم </w:t>
      </w:r>
      <w:proofErr w:type="spellStart"/>
      <w:r w:rsidRPr="007D2187">
        <w:rPr>
          <w:b/>
          <w:bCs/>
          <w:sz w:val="28"/>
          <w:szCs w:val="28"/>
          <w:rtl/>
        </w:rPr>
        <w:t>الديسيمترات</w:t>
      </w:r>
      <w:proofErr w:type="spellEnd"/>
      <w:r w:rsidRPr="007D2187">
        <w:rPr>
          <w:b/>
          <w:bCs/>
          <w:sz w:val="28"/>
          <w:szCs w:val="28"/>
          <w:rtl/>
        </w:rPr>
        <w:t xml:space="preserve"> إلى سنتيمترات</w:t>
      </w:r>
      <w:r w:rsidRPr="007D2187">
        <w:rPr>
          <w:b/>
          <w:bCs/>
          <w:sz w:val="28"/>
          <w:szCs w:val="28"/>
        </w:rPr>
        <w:br/>
      </w:r>
      <w:r w:rsidRPr="007D2187">
        <w:rPr>
          <w:b/>
          <w:bCs/>
          <w:sz w:val="28"/>
          <w:szCs w:val="28"/>
          <w:rtl/>
        </w:rPr>
        <w:t>على شكل مستطيلات تتبادل موقعها كل 5 سم على يمين و يسار ويوجد بطرفي القامة غطاء من الحديد السميك</w:t>
      </w:r>
      <w:r w:rsidRPr="007D2187">
        <w:rPr>
          <w:b/>
          <w:bCs/>
          <w:sz w:val="28"/>
          <w:szCs w:val="28"/>
        </w:rPr>
        <w:t xml:space="preserve">. </w:t>
      </w:r>
      <w:r w:rsidRPr="007D2187">
        <w:rPr>
          <w:b/>
          <w:bCs/>
          <w:sz w:val="28"/>
          <w:szCs w:val="28"/>
          <w:rtl/>
        </w:rPr>
        <w:t>للحفاظ علها من التآكل الناتج عن الاستعمال و الاحتكاك بالأرض والقامة مغطاة من الأمام بالطلاء الأبيض ومن الخلف بطلاء رمادي أو اسود لحفظها من العوامل الجوية. و معايرة القامة : في اختبار تدريج القامة من وقت لآخر بشريط من الصلب</w:t>
      </w:r>
      <w:r w:rsidRPr="007D2187">
        <w:rPr>
          <w:b/>
          <w:bCs/>
          <w:sz w:val="28"/>
          <w:szCs w:val="28"/>
        </w:rPr>
        <w:t xml:space="preserve"> . </w:t>
      </w:r>
      <w:r w:rsidRPr="007D2187">
        <w:rPr>
          <w:b/>
          <w:bCs/>
          <w:sz w:val="28"/>
          <w:szCs w:val="28"/>
        </w:rPr>
        <w:br/>
      </w:r>
      <w:r w:rsidRPr="007D2187">
        <w:rPr>
          <w:b/>
          <w:bCs/>
          <w:sz w:val="28"/>
          <w:szCs w:val="28"/>
        </w:rPr>
        <w:br/>
      </w:r>
      <w:r w:rsidRPr="007D2187">
        <w:rPr>
          <w:b/>
          <w:bCs/>
          <w:sz w:val="28"/>
          <w:szCs w:val="28"/>
          <w:rtl/>
        </w:rPr>
        <w:t>أنواع القامات</w:t>
      </w:r>
      <w:r w:rsidRPr="007D2187">
        <w:rPr>
          <w:b/>
          <w:bCs/>
          <w:sz w:val="28"/>
          <w:szCs w:val="28"/>
        </w:rPr>
        <w:t>:</w:t>
      </w:r>
      <w:r w:rsidRPr="007D2187">
        <w:rPr>
          <w:b/>
          <w:bCs/>
          <w:sz w:val="28"/>
          <w:szCs w:val="28"/>
        </w:rPr>
        <w:br/>
      </w:r>
      <w:r w:rsidRPr="007D2187">
        <w:rPr>
          <w:b/>
          <w:bCs/>
          <w:sz w:val="28"/>
          <w:szCs w:val="28"/>
        </w:rPr>
        <w:br/>
        <w:t xml:space="preserve">1- </w:t>
      </w:r>
      <w:r w:rsidRPr="007D2187">
        <w:rPr>
          <w:b/>
          <w:bCs/>
          <w:sz w:val="28"/>
          <w:szCs w:val="28"/>
          <w:rtl/>
        </w:rPr>
        <w:t>القامة المطوية</w:t>
      </w:r>
      <w:r w:rsidRPr="007D2187">
        <w:rPr>
          <w:b/>
          <w:bCs/>
          <w:sz w:val="28"/>
          <w:szCs w:val="28"/>
        </w:rPr>
        <w:t xml:space="preserve"> Folding Staff</w:t>
      </w:r>
      <w:r w:rsidRPr="007D2187">
        <w:rPr>
          <w:b/>
          <w:bCs/>
          <w:sz w:val="28"/>
          <w:szCs w:val="28"/>
        </w:rPr>
        <w:br/>
      </w:r>
      <w:r w:rsidRPr="007D2187">
        <w:rPr>
          <w:b/>
          <w:bCs/>
          <w:sz w:val="28"/>
          <w:szCs w:val="28"/>
        </w:rPr>
        <w:br/>
      </w:r>
      <w:r w:rsidRPr="007D2187">
        <w:rPr>
          <w:b/>
          <w:bCs/>
          <w:sz w:val="28"/>
          <w:szCs w:val="28"/>
          <w:rtl/>
        </w:rPr>
        <w:t>تسمى بالقامة الفرنسية وتتكون من قطعتين من الخشب طول كل منهما 2 متر ويتصلان و تطويان يبعضهما و عند الاستعمال تفرد القامة في استقامة واحدة</w:t>
      </w:r>
      <w:r w:rsidRPr="007D2187">
        <w:rPr>
          <w:b/>
          <w:bCs/>
          <w:sz w:val="28"/>
          <w:szCs w:val="28"/>
        </w:rPr>
        <w:t xml:space="preserve"> .</w:t>
      </w:r>
      <w:r w:rsidRPr="007D2187">
        <w:rPr>
          <w:b/>
          <w:bCs/>
          <w:sz w:val="28"/>
          <w:szCs w:val="28"/>
        </w:rPr>
        <w:br/>
      </w:r>
      <w:r w:rsidRPr="007D2187">
        <w:rPr>
          <w:b/>
          <w:bCs/>
          <w:sz w:val="28"/>
          <w:szCs w:val="28"/>
        </w:rPr>
        <w:br/>
        <w:t xml:space="preserve">2- </w:t>
      </w:r>
      <w:r w:rsidRPr="007D2187">
        <w:rPr>
          <w:b/>
          <w:bCs/>
          <w:sz w:val="28"/>
          <w:szCs w:val="28"/>
          <w:rtl/>
        </w:rPr>
        <w:t>القامة التلسكوبية</w:t>
      </w:r>
      <w:r w:rsidRPr="007D2187">
        <w:rPr>
          <w:b/>
          <w:bCs/>
          <w:sz w:val="28"/>
          <w:szCs w:val="28"/>
        </w:rPr>
        <w:t xml:space="preserve"> Telescopic Staff</w:t>
      </w:r>
      <w:r w:rsidRPr="007D2187">
        <w:rPr>
          <w:b/>
          <w:bCs/>
          <w:sz w:val="28"/>
          <w:szCs w:val="28"/>
        </w:rPr>
        <w:br/>
      </w:r>
      <w:r w:rsidRPr="007D2187">
        <w:rPr>
          <w:b/>
          <w:bCs/>
          <w:sz w:val="28"/>
          <w:szCs w:val="28"/>
        </w:rPr>
        <w:br/>
      </w:r>
      <w:r w:rsidRPr="007D2187">
        <w:rPr>
          <w:b/>
          <w:bCs/>
          <w:sz w:val="28"/>
          <w:szCs w:val="28"/>
          <w:rtl/>
        </w:rPr>
        <w:t>تسمى بالقامة الانجليزية أو المتداخلة حيث تتكون من ثلاث أجزاء متداخلة تنزلق داخل بعضها وتتميز بصغر طولها عند عدم الاستخدام و ضمان عدم وجود ميل في أي جزء من أجزاء القامة</w:t>
      </w:r>
      <w:r w:rsidRPr="007D2187">
        <w:rPr>
          <w:b/>
          <w:bCs/>
          <w:sz w:val="28"/>
          <w:szCs w:val="28"/>
        </w:rPr>
        <w:br/>
      </w:r>
      <w:r w:rsidRPr="007D2187">
        <w:rPr>
          <w:b/>
          <w:bCs/>
          <w:sz w:val="28"/>
          <w:szCs w:val="28"/>
        </w:rPr>
        <w:br/>
        <w:t xml:space="preserve">3- </w:t>
      </w:r>
      <w:r w:rsidRPr="007D2187">
        <w:rPr>
          <w:b/>
          <w:bCs/>
          <w:sz w:val="28"/>
          <w:szCs w:val="28"/>
          <w:rtl/>
        </w:rPr>
        <w:t>القامة المنزلقة</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tl/>
        </w:rPr>
        <w:t>تتكون من جزأين منفصلين أحداهما ينزلق و راء الآخر في مجرى صغير و ميزتها أنها سهلة الاستعمال خاصة إذا ساءت الأحوال الجوية حيث لا تحتاج لفردها كلها بطبيعة الحال ووجهها الخارجي من 0 إلى 2 متر. ومن عيوبها أنها عرضه عند فرد الجزأين في تداخل بعض السنتيمترات و بالتالي تكون المناسيب خاطئة</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Pr>
        <w:br/>
      </w:r>
      <w:r w:rsidRPr="007D2187">
        <w:rPr>
          <w:b/>
          <w:bCs/>
          <w:sz w:val="28"/>
          <w:szCs w:val="28"/>
          <w:rtl/>
        </w:rPr>
        <w:t>ملحقات القامة</w:t>
      </w:r>
      <w:r w:rsidRPr="007D2187">
        <w:rPr>
          <w:b/>
          <w:bCs/>
          <w:sz w:val="28"/>
          <w:szCs w:val="28"/>
        </w:rPr>
        <w:br/>
      </w:r>
      <w:r w:rsidRPr="007D2187">
        <w:rPr>
          <w:b/>
          <w:bCs/>
          <w:sz w:val="28"/>
          <w:szCs w:val="28"/>
        </w:rPr>
        <w:br/>
        <w:t xml:space="preserve">1. </w:t>
      </w:r>
      <w:r w:rsidRPr="007D2187">
        <w:rPr>
          <w:b/>
          <w:bCs/>
          <w:sz w:val="28"/>
          <w:szCs w:val="28"/>
          <w:rtl/>
        </w:rPr>
        <w:t xml:space="preserve">ميزان التسوية : يثبت خلف القامة أو على جانبها ميزان مياه دائري صغير ليجعل القامة راسية تماما </w:t>
      </w:r>
      <w:r w:rsidRPr="007D2187">
        <w:rPr>
          <w:b/>
          <w:bCs/>
          <w:sz w:val="28"/>
          <w:szCs w:val="28"/>
        </w:rPr>
        <w:br/>
      </w:r>
      <w:r w:rsidRPr="007D2187">
        <w:rPr>
          <w:b/>
          <w:bCs/>
          <w:sz w:val="28"/>
          <w:szCs w:val="28"/>
        </w:rPr>
        <w:lastRenderedPageBreak/>
        <w:br/>
        <w:t xml:space="preserve">2. </w:t>
      </w:r>
      <w:r w:rsidRPr="007D2187">
        <w:rPr>
          <w:b/>
          <w:bCs/>
          <w:sz w:val="28"/>
          <w:szCs w:val="28"/>
          <w:rtl/>
        </w:rPr>
        <w:t>القاعدة الحديدة : مثلثة الشكل بكل راس قائم عمودي مدبب و تستخدم في الاراضى الرخوة و الترابية</w:t>
      </w:r>
      <w:r w:rsidRPr="007D2187">
        <w:rPr>
          <w:b/>
          <w:bCs/>
          <w:sz w:val="28"/>
          <w:szCs w:val="28"/>
        </w:rPr>
        <w:br/>
      </w:r>
      <w:r w:rsidRPr="007D2187">
        <w:rPr>
          <w:b/>
          <w:bCs/>
          <w:sz w:val="28"/>
          <w:szCs w:val="28"/>
        </w:rPr>
        <w:br/>
      </w:r>
      <w:r w:rsidRPr="007D2187">
        <w:rPr>
          <w:b/>
          <w:bCs/>
          <w:sz w:val="28"/>
          <w:szCs w:val="28"/>
        </w:rPr>
        <w:br/>
      </w:r>
      <w:r w:rsidRPr="007D2187">
        <w:rPr>
          <w:b/>
          <w:bCs/>
          <w:sz w:val="28"/>
          <w:szCs w:val="28"/>
          <w:rtl/>
        </w:rPr>
        <w:t>أنواع الميزانية</w:t>
      </w:r>
      <w:r w:rsidRPr="007D2187">
        <w:rPr>
          <w:b/>
          <w:bCs/>
          <w:sz w:val="28"/>
          <w:szCs w:val="28"/>
        </w:rPr>
        <w:t>:</w:t>
      </w:r>
      <w:r w:rsidRPr="007D2187">
        <w:rPr>
          <w:b/>
          <w:bCs/>
          <w:sz w:val="28"/>
          <w:szCs w:val="28"/>
        </w:rPr>
        <w:br/>
      </w:r>
      <w:r w:rsidRPr="007D2187">
        <w:rPr>
          <w:b/>
          <w:bCs/>
          <w:sz w:val="28"/>
          <w:szCs w:val="28"/>
        </w:rPr>
        <w:br/>
        <w:t xml:space="preserve">1- </w:t>
      </w:r>
      <w:r w:rsidRPr="007D2187">
        <w:rPr>
          <w:b/>
          <w:bCs/>
          <w:sz w:val="28"/>
          <w:szCs w:val="28"/>
          <w:rtl/>
        </w:rPr>
        <w:t>الميزانية الطولية</w:t>
      </w:r>
      <w:r w:rsidRPr="007D2187">
        <w:rPr>
          <w:b/>
          <w:bCs/>
          <w:sz w:val="28"/>
          <w:szCs w:val="28"/>
        </w:rPr>
        <w:t xml:space="preserve"> : </w:t>
      </w:r>
      <w:r w:rsidRPr="007D2187">
        <w:rPr>
          <w:b/>
          <w:bCs/>
          <w:sz w:val="28"/>
          <w:szCs w:val="28"/>
        </w:rPr>
        <w:br/>
      </w:r>
      <w:r w:rsidRPr="007D2187">
        <w:rPr>
          <w:b/>
          <w:bCs/>
          <w:sz w:val="28"/>
          <w:szCs w:val="28"/>
        </w:rPr>
        <w:br/>
      </w:r>
      <w:r w:rsidRPr="007D2187">
        <w:rPr>
          <w:b/>
          <w:bCs/>
          <w:sz w:val="28"/>
          <w:szCs w:val="28"/>
          <w:rtl/>
        </w:rPr>
        <w:t>تجرى في الاتجاه و القطاع الطولي للمشروع لتعيين مناسيب النقط ( طرق – مجارى المائية – قيعان الودية</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tl/>
        </w:rPr>
        <w:t xml:space="preserve">ميزانية بسيطة : من أول القطاع لآخره من موضع واحد للجهاز دون نقله </w:t>
      </w:r>
      <w:r w:rsidRPr="007D2187">
        <w:rPr>
          <w:b/>
          <w:bCs/>
          <w:sz w:val="28"/>
          <w:szCs w:val="28"/>
        </w:rPr>
        <w:br/>
      </w:r>
      <w:r w:rsidRPr="007D2187">
        <w:rPr>
          <w:b/>
          <w:bCs/>
          <w:sz w:val="28"/>
          <w:szCs w:val="28"/>
        </w:rPr>
        <w:br/>
      </w:r>
      <w:r w:rsidRPr="007D2187">
        <w:rPr>
          <w:b/>
          <w:bCs/>
          <w:sz w:val="28"/>
          <w:szCs w:val="28"/>
          <w:rtl/>
        </w:rPr>
        <w:t>ميزانية مسلسلة : إذا كان القطاع طويل يتم نقل الجهاز لأكثر من موضع</w:t>
      </w:r>
      <w:r w:rsidRPr="007D2187">
        <w:rPr>
          <w:b/>
          <w:bCs/>
          <w:sz w:val="28"/>
          <w:szCs w:val="28"/>
        </w:rPr>
        <w:br/>
      </w:r>
      <w:r w:rsidRPr="007D2187">
        <w:rPr>
          <w:b/>
          <w:bCs/>
          <w:sz w:val="28"/>
          <w:szCs w:val="28"/>
        </w:rPr>
        <w:br/>
      </w:r>
      <w:r w:rsidRPr="007D2187">
        <w:rPr>
          <w:b/>
          <w:bCs/>
          <w:sz w:val="28"/>
          <w:szCs w:val="28"/>
        </w:rPr>
        <w:br/>
      </w:r>
      <w:r w:rsidRPr="007D2187">
        <w:rPr>
          <w:b/>
          <w:bCs/>
          <w:sz w:val="28"/>
          <w:szCs w:val="28"/>
        </w:rPr>
        <w:br/>
        <w:t xml:space="preserve">2- </w:t>
      </w:r>
      <w:r w:rsidRPr="007D2187">
        <w:rPr>
          <w:b/>
          <w:bCs/>
          <w:sz w:val="28"/>
          <w:szCs w:val="28"/>
          <w:rtl/>
        </w:rPr>
        <w:t>الميزانية العرضية</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tl/>
        </w:rPr>
        <w:t>تجرى في الاتجاه و القطاع العرضي للمشروع لتعيين مناسيب النقط (للترع</w:t>
      </w:r>
      <w:r w:rsidRPr="007D2187">
        <w:rPr>
          <w:b/>
          <w:bCs/>
          <w:sz w:val="28"/>
          <w:szCs w:val="28"/>
        </w:rPr>
        <w:t xml:space="preserve"> – </w:t>
      </w:r>
      <w:r w:rsidRPr="007D2187">
        <w:rPr>
          <w:b/>
          <w:bCs/>
          <w:sz w:val="28"/>
          <w:szCs w:val="28"/>
          <w:rtl/>
        </w:rPr>
        <w:t>المصارف – الأنهار و الأودية). واغلب هذا النوع من الميزانية البسيطة وعن طريقها يتبين شكل جوانب الأودية و مدى اتساع قيعانها</w:t>
      </w:r>
      <w:r w:rsidRPr="007D2187">
        <w:rPr>
          <w:b/>
          <w:bCs/>
          <w:sz w:val="28"/>
          <w:szCs w:val="28"/>
        </w:rPr>
        <w:t>.</w:t>
      </w:r>
      <w:r w:rsidRPr="007D2187">
        <w:rPr>
          <w:b/>
          <w:bCs/>
          <w:sz w:val="28"/>
          <w:szCs w:val="28"/>
        </w:rPr>
        <w:br/>
      </w:r>
      <w:r w:rsidRPr="007D2187">
        <w:rPr>
          <w:b/>
          <w:bCs/>
          <w:sz w:val="28"/>
          <w:szCs w:val="28"/>
        </w:rPr>
        <w:br/>
      </w:r>
      <w:r w:rsidRPr="007D2187">
        <w:rPr>
          <w:b/>
          <w:bCs/>
          <w:sz w:val="28"/>
          <w:szCs w:val="28"/>
        </w:rPr>
        <w:br/>
      </w:r>
      <w:r w:rsidRPr="007D2187">
        <w:rPr>
          <w:b/>
          <w:bCs/>
          <w:sz w:val="28"/>
          <w:szCs w:val="28"/>
        </w:rPr>
        <w:br/>
        <w:t xml:space="preserve">3- </w:t>
      </w:r>
      <w:r w:rsidRPr="007D2187">
        <w:rPr>
          <w:b/>
          <w:bCs/>
          <w:sz w:val="28"/>
          <w:szCs w:val="28"/>
          <w:rtl/>
        </w:rPr>
        <w:t>الميزانية الشبكية</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tl/>
        </w:rPr>
        <w:t xml:space="preserve">تجرى في الاتجاهات الطولية و العرضية معا لتحديد و إظهار شكل سطح المنطقة المرفوعة وعمل خريطة </w:t>
      </w:r>
      <w:proofErr w:type="spellStart"/>
      <w:r w:rsidRPr="007D2187">
        <w:rPr>
          <w:b/>
          <w:bCs/>
          <w:sz w:val="28"/>
          <w:szCs w:val="28"/>
          <w:rtl/>
        </w:rPr>
        <w:t>كنتورية</w:t>
      </w:r>
      <w:proofErr w:type="spellEnd"/>
      <w:r w:rsidRPr="007D2187">
        <w:rPr>
          <w:b/>
          <w:bCs/>
          <w:sz w:val="28"/>
          <w:szCs w:val="28"/>
          <w:rtl/>
        </w:rPr>
        <w:t xml:space="preserve"> لها , </w:t>
      </w:r>
      <w:proofErr w:type="spellStart"/>
      <w:r w:rsidRPr="007D2187">
        <w:rPr>
          <w:b/>
          <w:bCs/>
          <w:sz w:val="28"/>
          <w:szCs w:val="28"/>
          <w:rtl/>
        </w:rPr>
        <w:t>بمعلومية</w:t>
      </w:r>
      <w:proofErr w:type="spellEnd"/>
      <w:r w:rsidRPr="007D2187">
        <w:rPr>
          <w:b/>
          <w:bCs/>
          <w:sz w:val="28"/>
          <w:szCs w:val="28"/>
          <w:rtl/>
        </w:rPr>
        <w:t xml:space="preserve"> مناسيب النقط المنتشرة على هذا السطح</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Pr>
        <w:br/>
      </w:r>
      <w:r w:rsidRPr="007D2187">
        <w:rPr>
          <w:b/>
          <w:bCs/>
          <w:sz w:val="28"/>
          <w:szCs w:val="28"/>
          <w:rtl/>
        </w:rPr>
        <w:t>خطوات إجراء الميزانية</w:t>
      </w:r>
      <w:r w:rsidRPr="007D2187">
        <w:rPr>
          <w:b/>
          <w:bCs/>
          <w:sz w:val="28"/>
          <w:szCs w:val="28"/>
        </w:rPr>
        <w:t>:</w:t>
      </w:r>
      <w:r w:rsidRPr="007D2187">
        <w:rPr>
          <w:b/>
          <w:bCs/>
          <w:sz w:val="28"/>
          <w:szCs w:val="28"/>
        </w:rPr>
        <w:br/>
      </w:r>
      <w:r w:rsidRPr="007D2187">
        <w:rPr>
          <w:b/>
          <w:bCs/>
          <w:sz w:val="28"/>
          <w:szCs w:val="28"/>
        </w:rPr>
        <w:br/>
        <w:t xml:space="preserve">1- </w:t>
      </w:r>
      <w:r w:rsidRPr="007D2187">
        <w:rPr>
          <w:b/>
          <w:bCs/>
          <w:sz w:val="28"/>
          <w:szCs w:val="28"/>
          <w:rtl/>
        </w:rPr>
        <w:t xml:space="preserve">أي مكان على سطح الأرض يسمى نقطة </w:t>
      </w:r>
      <w:r w:rsidRPr="007D2187">
        <w:rPr>
          <w:b/>
          <w:bCs/>
          <w:sz w:val="28"/>
          <w:szCs w:val="28"/>
        </w:rPr>
        <w:br/>
      </w:r>
      <w:r w:rsidRPr="007D2187">
        <w:rPr>
          <w:b/>
          <w:bCs/>
          <w:sz w:val="28"/>
          <w:szCs w:val="28"/>
        </w:rPr>
        <w:br/>
        <w:t xml:space="preserve">2- </w:t>
      </w:r>
      <w:r w:rsidRPr="007D2187">
        <w:rPr>
          <w:b/>
          <w:bCs/>
          <w:sz w:val="28"/>
          <w:szCs w:val="28"/>
          <w:rtl/>
        </w:rPr>
        <w:t>نضع الميزان في مكان مناسب بحيث نرى اكبر عدد ممكن من النقط المطلوب إيجاد منسوبها</w:t>
      </w:r>
      <w:r w:rsidRPr="007D2187">
        <w:rPr>
          <w:b/>
          <w:bCs/>
          <w:sz w:val="28"/>
          <w:szCs w:val="28"/>
        </w:rPr>
        <w:br/>
      </w:r>
      <w:r w:rsidRPr="007D2187">
        <w:rPr>
          <w:b/>
          <w:bCs/>
          <w:sz w:val="28"/>
          <w:szCs w:val="28"/>
        </w:rPr>
        <w:br/>
        <w:t xml:space="preserve">3- </w:t>
      </w:r>
      <w:r w:rsidRPr="007D2187">
        <w:rPr>
          <w:b/>
          <w:bCs/>
          <w:sz w:val="28"/>
          <w:szCs w:val="28"/>
          <w:rtl/>
        </w:rPr>
        <w:t xml:space="preserve">نضع القامة فوق </w:t>
      </w:r>
      <w:proofErr w:type="spellStart"/>
      <w:r w:rsidRPr="007D2187">
        <w:rPr>
          <w:b/>
          <w:bCs/>
          <w:sz w:val="28"/>
          <w:szCs w:val="28"/>
          <w:rtl/>
        </w:rPr>
        <w:t>الروبير</w:t>
      </w:r>
      <w:proofErr w:type="spellEnd"/>
      <w:r w:rsidRPr="007D2187">
        <w:rPr>
          <w:b/>
          <w:bCs/>
          <w:sz w:val="28"/>
          <w:szCs w:val="28"/>
          <w:rtl/>
        </w:rPr>
        <w:t xml:space="preserve"> ونوجه إليها منظار الميزان ونقرا ما تعينه الشعرة الأفقية الوسطى</w:t>
      </w:r>
      <w:r w:rsidRPr="007D2187">
        <w:rPr>
          <w:b/>
          <w:bCs/>
          <w:sz w:val="28"/>
          <w:szCs w:val="28"/>
        </w:rPr>
        <w:br/>
      </w:r>
      <w:r w:rsidRPr="007D2187">
        <w:rPr>
          <w:b/>
          <w:bCs/>
          <w:sz w:val="28"/>
          <w:szCs w:val="28"/>
        </w:rPr>
        <w:br/>
        <w:t xml:space="preserve">4- </w:t>
      </w:r>
      <w:r w:rsidRPr="007D2187">
        <w:rPr>
          <w:b/>
          <w:bCs/>
          <w:sz w:val="28"/>
          <w:szCs w:val="28"/>
          <w:rtl/>
        </w:rPr>
        <w:t>نوجه المنظار إلى باقي النقاط المراد معرفة منسوبها</w:t>
      </w:r>
      <w:r w:rsidRPr="007D2187">
        <w:rPr>
          <w:b/>
          <w:bCs/>
          <w:sz w:val="28"/>
          <w:szCs w:val="28"/>
        </w:rPr>
        <w:br/>
      </w:r>
      <w:r w:rsidRPr="007D2187">
        <w:rPr>
          <w:b/>
          <w:bCs/>
          <w:sz w:val="28"/>
          <w:szCs w:val="28"/>
        </w:rPr>
        <w:br/>
      </w:r>
      <w:r w:rsidRPr="007D2187">
        <w:rPr>
          <w:b/>
          <w:bCs/>
          <w:sz w:val="28"/>
          <w:szCs w:val="28"/>
        </w:rPr>
        <w:lastRenderedPageBreak/>
        <w:t xml:space="preserve">5- </w:t>
      </w:r>
      <w:r w:rsidRPr="007D2187">
        <w:rPr>
          <w:b/>
          <w:bCs/>
          <w:sz w:val="28"/>
          <w:szCs w:val="28"/>
          <w:rtl/>
        </w:rPr>
        <w:t>تبدأ القراءة بالمؤخرة ( خ ) و تنتهي بالمقدمة ( ق ) وما في الوسط بينهما متوسطات (م</w:t>
      </w:r>
      <w:r w:rsidRPr="007D2187">
        <w:rPr>
          <w:b/>
          <w:bCs/>
          <w:sz w:val="28"/>
          <w:szCs w:val="28"/>
        </w:rPr>
        <w:t>)</w:t>
      </w:r>
      <w:r w:rsidRPr="007D2187">
        <w:rPr>
          <w:b/>
          <w:bCs/>
          <w:sz w:val="28"/>
          <w:szCs w:val="28"/>
        </w:rPr>
        <w:br/>
      </w:r>
      <w:r w:rsidRPr="007D2187">
        <w:rPr>
          <w:b/>
          <w:bCs/>
          <w:sz w:val="28"/>
          <w:szCs w:val="28"/>
        </w:rPr>
        <w:br/>
        <w:t xml:space="preserve">6- </w:t>
      </w:r>
      <w:r w:rsidRPr="007D2187">
        <w:rPr>
          <w:b/>
          <w:bCs/>
          <w:sz w:val="28"/>
          <w:szCs w:val="28"/>
          <w:rtl/>
        </w:rPr>
        <w:t>عند توسط قامة ( ق , خ ) بين جهازين يطلق عليه محور دوران الجهاز</w:t>
      </w:r>
      <w:r w:rsidRPr="007D2187">
        <w:rPr>
          <w:b/>
          <w:bCs/>
          <w:sz w:val="28"/>
          <w:szCs w:val="28"/>
        </w:rPr>
        <w:br/>
      </w:r>
      <w:r w:rsidRPr="007D2187">
        <w:rPr>
          <w:b/>
          <w:bCs/>
          <w:sz w:val="28"/>
          <w:szCs w:val="28"/>
        </w:rPr>
        <w:br/>
      </w:r>
      <w:r w:rsidRPr="007D2187">
        <w:rPr>
          <w:b/>
          <w:bCs/>
          <w:sz w:val="28"/>
          <w:szCs w:val="28"/>
        </w:rPr>
        <w:br/>
      </w:r>
      <w:r w:rsidRPr="007D2187">
        <w:rPr>
          <w:b/>
          <w:bCs/>
          <w:sz w:val="28"/>
          <w:szCs w:val="28"/>
          <w:rtl/>
        </w:rPr>
        <w:t>طرق تدوين القراءات و حساب المناسيب</w:t>
      </w:r>
      <w:r w:rsidRPr="007D2187">
        <w:rPr>
          <w:b/>
          <w:bCs/>
          <w:sz w:val="28"/>
          <w:szCs w:val="28"/>
        </w:rPr>
        <w:t>:</w:t>
      </w:r>
      <w:r w:rsidRPr="007D2187">
        <w:rPr>
          <w:b/>
          <w:bCs/>
          <w:sz w:val="28"/>
          <w:szCs w:val="28"/>
        </w:rPr>
        <w:br/>
      </w:r>
      <w:r w:rsidRPr="007D2187">
        <w:rPr>
          <w:b/>
          <w:bCs/>
          <w:sz w:val="28"/>
          <w:szCs w:val="28"/>
        </w:rPr>
        <w:br/>
        <w:t xml:space="preserve">1- </w:t>
      </w:r>
      <w:r w:rsidRPr="007D2187">
        <w:rPr>
          <w:b/>
          <w:bCs/>
          <w:sz w:val="28"/>
          <w:szCs w:val="28"/>
          <w:rtl/>
        </w:rPr>
        <w:t>طريقة منسوب سطح الميزان : ارتفاع خط النظر</w:t>
      </w:r>
      <w:r w:rsidRPr="007D2187">
        <w:rPr>
          <w:b/>
          <w:bCs/>
          <w:sz w:val="28"/>
          <w:szCs w:val="28"/>
        </w:rPr>
        <w:t xml:space="preserve"> Height of Collimation:</w:t>
      </w:r>
      <w:r w:rsidRPr="007D2187">
        <w:rPr>
          <w:b/>
          <w:bCs/>
          <w:sz w:val="28"/>
          <w:szCs w:val="28"/>
        </w:rPr>
        <w:br/>
      </w:r>
      <w:r w:rsidRPr="007D2187">
        <w:rPr>
          <w:b/>
          <w:bCs/>
          <w:sz w:val="28"/>
          <w:szCs w:val="28"/>
        </w:rPr>
        <w:br/>
        <w:t xml:space="preserve">1- </w:t>
      </w:r>
      <w:r w:rsidRPr="007D2187">
        <w:rPr>
          <w:b/>
          <w:bCs/>
          <w:sz w:val="28"/>
          <w:szCs w:val="28"/>
          <w:rtl/>
        </w:rPr>
        <w:t xml:space="preserve">منسوب سطح الميزان = منسوب </w:t>
      </w:r>
      <w:proofErr w:type="spellStart"/>
      <w:r w:rsidRPr="007D2187">
        <w:rPr>
          <w:b/>
          <w:bCs/>
          <w:sz w:val="28"/>
          <w:szCs w:val="28"/>
          <w:rtl/>
        </w:rPr>
        <w:t>الروبير</w:t>
      </w:r>
      <w:proofErr w:type="spellEnd"/>
      <w:r w:rsidRPr="007D2187">
        <w:rPr>
          <w:b/>
          <w:bCs/>
          <w:sz w:val="28"/>
          <w:szCs w:val="28"/>
          <w:rtl/>
        </w:rPr>
        <w:t xml:space="preserve"> + قراءة القامة </w:t>
      </w:r>
      <w:proofErr w:type="spellStart"/>
      <w:r w:rsidRPr="007D2187">
        <w:rPr>
          <w:b/>
          <w:bCs/>
          <w:sz w:val="28"/>
          <w:szCs w:val="28"/>
          <w:rtl/>
        </w:rPr>
        <w:t>الروبير</w:t>
      </w:r>
      <w:proofErr w:type="spellEnd"/>
      <w:r w:rsidRPr="007D2187">
        <w:rPr>
          <w:b/>
          <w:bCs/>
          <w:sz w:val="28"/>
          <w:szCs w:val="28"/>
        </w:rPr>
        <w:br/>
      </w:r>
      <w:r w:rsidRPr="007D2187">
        <w:rPr>
          <w:b/>
          <w:bCs/>
          <w:sz w:val="28"/>
          <w:szCs w:val="28"/>
        </w:rPr>
        <w:br/>
        <w:t xml:space="preserve">2- </w:t>
      </w:r>
      <w:r w:rsidRPr="007D2187">
        <w:rPr>
          <w:b/>
          <w:bCs/>
          <w:sz w:val="28"/>
          <w:szCs w:val="28"/>
          <w:rtl/>
        </w:rPr>
        <w:t>منسوب النقطة = منسوب سطح الميزان – قراءة القامة</w:t>
      </w:r>
      <w:r w:rsidRPr="007D2187">
        <w:rPr>
          <w:b/>
          <w:bCs/>
          <w:sz w:val="28"/>
          <w:szCs w:val="28"/>
        </w:rPr>
        <w:br/>
      </w:r>
      <w:r w:rsidRPr="007D2187">
        <w:rPr>
          <w:b/>
          <w:bCs/>
          <w:sz w:val="28"/>
          <w:szCs w:val="28"/>
        </w:rPr>
        <w:br/>
        <w:t xml:space="preserve">3- </w:t>
      </w:r>
      <w:r w:rsidRPr="007D2187">
        <w:rPr>
          <w:b/>
          <w:bCs/>
          <w:sz w:val="28"/>
          <w:szCs w:val="28"/>
          <w:rtl/>
        </w:rPr>
        <w:t>التحقيق الحقلي = عدد المؤخرات = عدد المقدمات</w:t>
      </w:r>
      <w:r w:rsidRPr="007D2187">
        <w:rPr>
          <w:b/>
          <w:bCs/>
          <w:sz w:val="28"/>
          <w:szCs w:val="28"/>
        </w:rPr>
        <w:br/>
      </w:r>
      <w:r w:rsidRPr="007D2187">
        <w:rPr>
          <w:b/>
          <w:bCs/>
          <w:sz w:val="28"/>
          <w:szCs w:val="28"/>
        </w:rPr>
        <w:br/>
        <w:t xml:space="preserve">4- </w:t>
      </w:r>
      <w:r w:rsidRPr="007D2187">
        <w:rPr>
          <w:b/>
          <w:bCs/>
          <w:sz w:val="28"/>
          <w:szCs w:val="28"/>
          <w:rtl/>
        </w:rPr>
        <w:t>التحقيق الحسابي = مجموع المؤخرات – مجموع المقدمات = منسوب أخر نقطة – منسوب أول نقطة</w:t>
      </w:r>
      <w:r w:rsidRPr="007D2187">
        <w:rPr>
          <w:b/>
          <w:bCs/>
          <w:sz w:val="28"/>
          <w:szCs w:val="28"/>
        </w:rPr>
        <w:br/>
      </w:r>
      <w:r w:rsidRPr="007D2187">
        <w:rPr>
          <w:b/>
          <w:bCs/>
          <w:sz w:val="28"/>
          <w:szCs w:val="28"/>
        </w:rPr>
        <w:br/>
      </w:r>
      <w:r w:rsidRPr="007D2187">
        <w:rPr>
          <w:b/>
          <w:bCs/>
          <w:sz w:val="28"/>
          <w:szCs w:val="28"/>
        </w:rPr>
        <w:br/>
        <w:t xml:space="preserve">2- </w:t>
      </w:r>
      <w:r w:rsidRPr="007D2187">
        <w:rPr>
          <w:b/>
          <w:bCs/>
          <w:sz w:val="28"/>
          <w:szCs w:val="28"/>
          <w:rtl/>
        </w:rPr>
        <w:t>طريقة الارتفاع و الانخفاض</w:t>
      </w:r>
      <w:r w:rsidRPr="007D2187">
        <w:rPr>
          <w:b/>
          <w:bCs/>
          <w:sz w:val="28"/>
          <w:szCs w:val="28"/>
        </w:rPr>
        <w:t xml:space="preserve"> :Fall and Rise</w:t>
      </w:r>
      <w:r w:rsidRPr="007D2187">
        <w:rPr>
          <w:b/>
          <w:bCs/>
          <w:sz w:val="28"/>
          <w:szCs w:val="28"/>
        </w:rPr>
        <w:br/>
      </w:r>
      <w:r w:rsidRPr="007D2187">
        <w:rPr>
          <w:b/>
          <w:bCs/>
          <w:sz w:val="28"/>
          <w:szCs w:val="28"/>
        </w:rPr>
        <w:br/>
      </w:r>
      <w:r w:rsidRPr="007D2187">
        <w:rPr>
          <w:b/>
          <w:bCs/>
          <w:sz w:val="28"/>
          <w:szCs w:val="28"/>
        </w:rPr>
        <w:br/>
        <w:t xml:space="preserve">1- </w:t>
      </w:r>
      <w:r w:rsidRPr="007D2187">
        <w:rPr>
          <w:b/>
          <w:bCs/>
          <w:sz w:val="28"/>
          <w:szCs w:val="28"/>
          <w:rtl/>
        </w:rPr>
        <w:t>خانة الارتفاع و الانخفاض : لا نحسب أول خانتين ولذلك نضع _ _ حيث تكون صفر</w:t>
      </w:r>
      <w:r w:rsidRPr="007D2187">
        <w:rPr>
          <w:b/>
          <w:bCs/>
          <w:sz w:val="28"/>
          <w:szCs w:val="28"/>
        </w:rPr>
        <w:br/>
      </w:r>
      <w:r w:rsidRPr="007D2187">
        <w:rPr>
          <w:b/>
          <w:bCs/>
          <w:sz w:val="28"/>
          <w:szCs w:val="28"/>
        </w:rPr>
        <w:br/>
        <w:t xml:space="preserve">2- </w:t>
      </w:r>
      <w:r w:rsidRPr="007D2187">
        <w:rPr>
          <w:b/>
          <w:bCs/>
          <w:sz w:val="28"/>
          <w:szCs w:val="28"/>
          <w:rtl/>
        </w:rPr>
        <w:t>كلما كبرت القراءة: دل ذلك على وضع الانخفاض والعكس صحيح و ترتبط القراءة بما قبلها</w:t>
      </w:r>
      <w:r w:rsidRPr="007D2187">
        <w:rPr>
          <w:b/>
          <w:bCs/>
          <w:sz w:val="28"/>
          <w:szCs w:val="28"/>
        </w:rPr>
        <w:br/>
      </w:r>
      <w:r w:rsidRPr="007D2187">
        <w:rPr>
          <w:b/>
          <w:bCs/>
          <w:sz w:val="28"/>
          <w:szCs w:val="28"/>
        </w:rPr>
        <w:br/>
        <w:t xml:space="preserve">3- </w:t>
      </w:r>
      <w:r w:rsidRPr="007D2187">
        <w:rPr>
          <w:b/>
          <w:bCs/>
          <w:sz w:val="28"/>
          <w:szCs w:val="28"/>
          <w:rtl/>
        </w:rPr>
        <w:t xml:space="preserve">تظليل أوضاع الجهاز : بتلوينه أو </w:t>
      </w:r>
      <w:proofErr w:type="spellStart"/>
      <w:r w:rsidRPr="007D2187">
        <w:rPr>
          <w:b/>
          <w:bCs/>
          <w:sz w:val="28"/>
          <w:szCs w:val="28"/>
          <w:rtl/>
        </w:rPr>
        <w:t>بتاطير</w:t>
      </w:r>
      <w:proofErr w:type="spellEnd"/>
      <w:r w:rsidRPr="007D2187">
        <w:rPr>
          <w:b/>
          <w:bCs/>
          <w:sz w:val="28"/>
          <w:szCs w:val="28"/>
          <w:rtl/>
        </w:rPr>
        <w:t xml:space="preserve"> قراءات كل موضع للجهاز على حدي</w:t>
      </w:r>
      <w:r w:rsidRPr="007D2187">
        <w:rPr>
          <w:b/>
          <w:bCs/>
          <w:sz w:val="28"/>
          <w:szCs w:val="28"/>
        </w:rPr>
        <w:br/>
      </w:r>
      <w:r w:rsidRPr="007D2187">
        <w:rPr>
          <w:b/>
          <w:bCs/>
          <w:sz w:val="28"/>
          <w:szCs w:val="28"/>
        </w:rPr>
        <w:br/>
        <w:t xml:space="preserve">4- </w:t>
      </w:r>
      <w:r w:rsidRPr="007D2187">
        <w:rPr>
          <w:b/>
          <w:bCs/>
          <w:sz w:val="28"/>
          <w:szCs w:val="28"/>
          <w:rtl/>
        </w:rPr>
        <w:t xml:space="preserve">نرسم أسهم : تتجه من القراءة الصغيرة إلى الكبيرة ثم يتم طرح القراءات من الصغير إلى الكبير </w:t>
      </w:r>
      <w:r w:rsidRPr="007D2187">
        <w:rPr>
          <w:b/>
          <w:bCs/>
          <w:sz w:val="28"/>
          <w:szCs w:val="28"/>
        </w:rPr>
        <w:br/>
      </w:r>
      <w:r w:rsidRPr="007D2187">
        <w:rPr>
          <w:b/>
          <w:bCs/>
          <w:sz w:val="28"/>
          <w:szCs w:val="28"/>
        </w:rPr>
        <w:br/>
        <w:t xml:space="preserve">5- </w:t>
      </w:r>
      <w:r w:rsidRPr="007D2187">
        <w:rPr>
          <w:b/>
          <w:bCs/>
          <w:sz w:val="28"/>
          <w:szCs w:val="28"/>
          <w:rtl/>
        </w:rPr>
        <w:t>ناتج الطرح : إذا كان السهم لأعلى دل ذلك على الارتفاع و يوضع في خانة الارتفاع. وإذا كان السهم لأسفل دل ذلك على الانخفاض و يوضع في خانة الانخفاض مع إهمال الإشارة في كلاهما</w:t>
      </w:r>
      <w:r w:rsidRPr="007D2187">
        <w:rPr>
          <w:b/>
          <w:bCs/>
          <w:sz w:val="28"/>
          <w:szCs w:val="28"/>
        </w:rPr>
        <w:br/>
      </w:r>
      <w:r w:rsidRPr="007D2187">
        <w:rPr>
          <w:b/>
          <w:bCs/>
          <w:sz w:val="28"/>
          <w:szCs w:val="28"/>
        </w:rPr>
        <w:br/>
        <w:t xml:space="preserve">6- </w:t>
      </w:r>
      <w:r w:rsidRPr="007D2187">
        <w:rPr>
          <w:b/>
          <w:bCs/>
          <w:sz w:val="28"/>
          <w:szCs w:val="28"/>
          <w:rtl/>
        </w:rPr>
        <w:t xml:space="preserve">مناسيب النقط : نقوم بتحديد </w:t>
      </w:r>
      <w:proofErr w:type="spellStart"/>
      <w:r w:rsidRPr="007D2187">
        <w:rPr>
          <w:b/>
          <w:bCs/>
          <w:sz w:val="28"/>
          <w:szCs w:val="28"/>
          <w:rtl/>
        </w:rPr>
        <w:t>الروبير</w:t>
      </w:r>
      <w:proofErr w:type="spellEnd"/>
      <w:r w:rsidRPr="007D2187">
        <w:rPr>
          <w:b/>
          <w:bCs/>
          <w:sz w:val="28"/>
          <w:szCs w:val="28"/>
          <w:rtl/>
        </w:rPr>
        <w:t xml:space="preserve"> المعلوم ثم ( + , - ) حسب الارتفاع أو الانخفاض ولا نضع الناتج في أول خانة حيث لن يتم احتساب الخانة بجانبها وإنما الخانة أسفل ما بجانبها حيث أول خانتين صفر</w:t>
      </w:r>
      <w:r w:rsidRPr="007D2187">
        <w:rPr>
          <w:b/>
          <w:bCs/>
          <w:sz w:val="28"/>
          <w:szCs w:val="28"/>
        </w:rPr>
        <w:t xml:space="preserve"> _ _</w:t>
      </w:r>
      <w:r w:rsidRPr="007D2187">
        <w:rPr>
          <w:b/>
          <w:bCs/>
          <w:sz w:val="28"/>
          <w:szCs w:val="28"/>
        </w:rPr>
        <w:br/>
      </w:r>
      <w:r w:rsidRPr="007D2187">
        <w:rPr>
          <w:b/>
          <w:bCs/>
          <w:sz w:val="28"/>
          <w:szCs w:val="28"/>
        </w:rPr>
        <w:br/>
        <w:t xml:space="preserve">7- </w:t>
      </w:r>
      <w:r w:rsidRPr="007D2187">
        <w:rPr>
          <w:b/>
          <w:bCs/>
          <w:sz w:val="28"/>
          <w:szCs w:val="28"/>
          <w:rtl/>
        </w:rPr>
        <w:t>منسوب النقطة المعلوم + ناتج خانة الارتفاع أو منسوب النقطة المعلوم – ناتج خانة الانخفاض</w:t>
      </w:r>
      <w:r w:rsidRPr="007D2187">
        <w:rPr>
          <w:b/>
          <w:bCs/>
          <w:sz w:val="28"/>
          <w:szCs w:val="28"/>
        </w:rPr>
        <w:br/>
      </w:r>
      <w:r w:rsidRPr="007D2187">
        <w:rPr>
          <w:b/>
          <w:bCs/>
          <w:sz w:val="28"/>
          <w:szCs w:val="28"/>
        </w:rPr>
        <w:br/>
        <w:t xml:space="preserve">8- </w:t>
      </w:r>
      <w:r w:rsidRPr="007D2187">
        <w:rPr>
          <w:b/>
          <w:bCs/>
          <w:sz w:val="28"/>
          <w:szCs w:val="28"/>
          <w:rtl/>
        </w:rPr>
        <w:t>إذا كان منسوب النقطة المعلومة في وسط الجدول سوف نحضر المناسيب التالية له حتى نصل لآخر نقطة. و عن طريق التحقيق الحسابي نحضر المناسيب النقط السابقة</w:t>
      </w:r>
      <w:r w:rsidRPr="007D2187">
        <w:rPr>
          <w:b/>
          <w:bCs/>
          <w:sz w:val="28"/>
          <w:szCs w:val="28"/>
        </w:rPr>
        <w:br/>
      </w:r>
      <w:r w:rsidRPr="007D2187">
        <w:rPr>
          <w:b/>
          <w:bCs/>
          <w:sz w:val="28"/>
          <w:szCs w:val="28"/>
        </w:rPr>
        <w:lastRenderedPageBreak/>
        <w:br/>
        <w:t xml:space="preserve">9- </w:t>
      </w:r>
      <w:r w:rsidRPr="007D2187">
        <w:rPr>
          <w:b/>
          <w:bCs/>
          <w:sz w:val="28"/>
          <w:szCs w:val="28"/>
          <w:rtl/>
        </w:rPr>
        <w:t>التحقيق الحسابي = مجموع المؤخرات – مجموع المقدمات = منسوب أخر نقطة – منسوب أول نقطة</w:t>
      </w:r>
      <w:r w:rsidRPr="007D2187">
        <w:rPr>
          <w:b/>
          <w:bCs/>
          <w:sz w:val="28"/>
          <w:szCs w:val="28"/>
        </w:rPr>
        <w:br/>
      </w:r>
      <w:r w:rsidRPr="007D2187">
        <w:rPr>
          <w:b/>
          <w:bCs/>
          <w:sz w:val="28"/>
          <w:szCs w:val="28"/>
        </w:rPr>
        <w:br/>
      </w:r>
      <w:r w:rsidRPr="007D2187">
        <w:rPr>
          <w:b/>
          <w:bCs/>
          <w:sz w:val="28"/>
          <w:szCs w:val="28"/>
        </w:rPr>
        <w:br/>
      </w:r>
      <w:r w:rsidRPr="007D2187">
        <w:rPr>
          <w:b/>
          <w:bCs/>
          <w:sz w:val="28"/>
          <w:szCs w:val="28"/>
        </w:rPr>
        <w:br/>
      </w:r>
      <w:r w:rsidRPr="007D2187">
        <w:rPr>
          <w:b/>
          <w:bCs/>
          <w:sz w:val="28"/>
          <w:szCs w:val="28"/>
        </w:rPr>
        <w:br/>
      </w:r>
      <w:r w:rsidRPr="007D2187">
        <w:rPr>
          <w:b/>
          <w:bCs/>
          <w:sz w:val="28"/>
          <w:szCs w:val="28"/>
          <w:rtl/>
        </w:rPr>
        <w:t>تحقيق عمل الغيط</w:t>
      </w:r>
      <w:r w:rsidRPr="007D2187">
        <w:rPr>
          <w:b/>
          <w:bCs/>
          <w:sz w:val="28"/>
          <w:szCs w:val="28"/>
        </w:rPr>
        <w:t xml:space="preserve"> :</w:t>
      </w:r>
      <w:r w:rsidRPr="007D2187">
        <w:rPr>
          <w:b/>
          <w:bCs/>
          <w:sz w:val="28"/>
          <w:szCs w:val="28"/>
        </w:rPr>
        <w:br/>
      </w:r>
      <w:r w:rsidRPr="007D2187">
        <w:rPr>
          <w:b/>
          <w:bCs/>
          <w:sz w:val="28"/>
          <w:szCs w:val="28"/>
        </w:rPr>
        <w:br/>
        <w:t xml:space="preserve">1- </w:t>
      </w:r>
      <w:r w:rsidRPr="007D2187">
        <w:rPr>
          <w:b/>
          <w:bCs/>
          <w:sz w:val="28"/>
          <w:szCs w:val="28"/>
          <w:rtl/>
        </w:rPr>
        <w:t xml:space="preserve">البحث في دفتر المنطقة عن </w:t>
      </w:r>
      <w:proofErr w:type="spellStart"/>
      <w:r w:rsidRPr="007D2187">
        <w:rPr>
          <w:b/>
          <w:bCs/>
          <w:sz w:val="28"/>
          <w:szCs w:val="28"/>
          <w:rtl/>
        </w:rPr>
        <w:t>الروبيرات</w:t>
      </w:r>
      <w:proofErr w:type="spellEnd"/>
      <w:r w:rsidRPr="007D2187">
        <w:rPr>
          <w:b/>
          <w:bCs/>
          <w:sz w:val="28"/>
          <w:szCs w:val="28"/>
          <w:rtl/>
        </w:rPr>
        <w:t xml:space="preserve"> القريبة من خط ميزانيته ليبدأ عمله من واحد منها وإذا صادفه </w:t>
      </w:r>
      <w:proofErr w:type="spellStart"/>
      <w:r w:rsidRPr="007D2187">
        <w:rPr>
          <w:b/>
          <w:bCs/>
          <w:sz w:val="28"/>
          <w:szCs w:val="28"/>
          <w:rtl/>
        </w:rPr>
        <w:t>روبير</w:t>
      </w:r>
      <w:proofErr w:type="spellEnd"/>
      <w:r w:rsidRPr="007D2187">
        <w:rPr>
          <w:b/>
          <w:bCs/>
          <w:sz w:val="28"/>
          <w:szCs w:val="28"/>
          <w:rtl/>
        </w:rPr>
        <w:t xml:space="preserve"> في طريقة فيستنتج منسوبة من القراءة ثم يقارنه بالمنسوب </w:t>
      </w:r>
      <w:proofErr w:type="spellStart"/>
      <w:r w:rsidRPr="007D2187">
        <w:rPr>
          <w:b/>
          <w:bCs/>
          <w:sz w:val="28"/>
          <w:szCs w:val="28"/>
          <w:rtl/>
        </w:rPr>
        <w:t>الروبير</w:t>
      </w:r>
      <w:proofErr w:type="spellEnd"/>
      <w:r w:rsidRPr="007D2187">
        <w:rPr>
          <w:b/>
          <w:bCs/>
          <w:sz w:val="28"/>
          <w:szCs w:val="28"/>
          <w:rtl/>
        </w:rPr>
        <w:t xml:space="preserve"> الصحيح</w:t>
      </w:r>
      <w:r w:rsidRPr="007D2187">
        <w:rPr>
          <w:b/>
          <w:bCs/>
          <w:sz w:val="28"/>
          <w:szCs w:val="28"/>
        </w:rPr>
        <w:br/>
      </w:r>
      <w:r w:rsidRPr="007D2187">
        <w:rPr>
          <w:b/>
          <w:bCs/>
          <w:sz w:val="28"/>
          <w:szCs w:val="28"/>
        </w:rPr>
        <w:br/>
        <w:t xml:space="preserve">2- </w:t>
      </w:r>
      <w:r w:rsidRPr="007D2187">
        <w:rPr>
          <w:b/>
          <w:bCs/>
          <w:sz w:val="28"/>
          <w:szCs w:val="28"/>
          <w:rtl/>
        </w:rPr>
        <w:t xml:space="preserve">إذا اتفق المنسوبان أو كان الخطأ مسموح </w:t>
      </w:r>
      <w:proofErr w:type="spellStart"/>
      <w:r w:rsidRPr="007D2187">
        <w:rPr>
          <w:b/>
          <w:bCs/>
          <w:sz w:val="28"/>
          <w:szCs w:val="28"/>
          <w:rtl/>
        </w:rPr>
        <w:t>به</w:t>
      </w:r>
      <w:proofErr w:type="spellEnd"/>
      <w:r w:rsidRPr="007D2187">
        <w:rPr>
          <w:b/>
          <w:bCs/>
          <w:sz w:val="28"/>
          <w:szCs w:val="28"/>
          <w:rtl/>
        </w:rPr>
        <w:t xml:space="preserve"> اعتبرت الميزانية صحيحة إما إذا زاد الخطأ عن الحد المسموح </w:t>
      </w:r>
      <w:proofErr w:type="spellStart"/>
      <w:r w:rsidRPr="007D2187">
        <w:rPr>
          <w:b/>
          <w:bCs/>
          <w:sz w:val="28"/>
          <w:szCs w:val="28"/>
          <w:rtl/>
        </w:rPr>
        <w:t>به</w:t>
      </w:r>
      <w:proofErr w:type="spellEnd"/>
      <w:r w:rsidRPr="007D2187">
        <w:rPr>
          <w:b/>
          <w:bCs/>
          <w:sz w:val="28"/>
          <w:szCs w:val="28"/>
          <w:rtl/>
        </w:rPr>
        <w:t xml:space="preserve"> يعاد العمل من جديد</w:t>
      </w:r>
      <w:r w:rsidRPr="007D2187">
        <w:rPr>
          <w:b/>
          <w:bCs/>
          <w:sz w:val="28"/>
          <w:szCs w:val="28"/>
        </w:rPr>
        <w:br/>
      </w:r>
      <w:r w:rsidRPr="007D2187">
        <w:rPr>
          <w:b/>
          <w:bCs/>
          <w:sz w:val="28"/>
          <w:szCs w:val="28"/>
        </w:rPr>
        <w:br/>
        <w:t xml:space="preserve">3- </w:t>
      </w:r>
      <w:r w:rsidRPr="007D2187">
        <w:rPr>
          <w:b/>
          <w:bCs/>
          <w:sz w:val="28"/>
          <w:szCs w:val="28"/>
          <w:rtl/>
        </w:rPr>
        <w:t xml:space="preserve">إذا خلا الطريق من </w:t>
      </w:r>
      <w:proofErr w:type="spellStart"/>
      <w:r w:rsidRPr="007D2187">
        <w:rPr>
          <w:b/>
          <w:bCs/>
          <w:sz w:val="28"/>
          <w:szCs w:val="28"/>
          <w:rtl/>
        </w:rPr>
        <w:t>روبيرات</w:t>
      </w:r>
      <w:proofErr w:type="spellEnd"/>
      <w:r w:rsidRPr="007D2187">
        <w:rPr>
          <w:b/>
          <w:bCs/>
          <w:sz w:val="28"/>
          <w:szCs w:val="28"/>
          <w:rtl/>
        </w:rPr>
        <w:t xml:space="preserve"> قريبة فيلزم إعادة الميزانية من نهايتها إلى النقطة البادئ منها و نرصد فقط نقط الدوران لكشف مواضع الخطأ و تصحيحها </w:t>
      </w:r>
      <w:r w:rsidRPr="007D2187">
        <w:rPr>
          <w:b/>
          <w:bCs/>
          <w:sz w:val="28"/>
          <w:szCs w:val="28"/>
        </w:rPr>
        <w:br/>
      </w:r>
      <w:r w:rsidRPr="007D2187">
        <w:rPr>
          <w:b/>
          <w:bCs/>
          <w:sz w:val="28"/>
          <w:szCs w:val="28"/>
        </w:rPr>
        <w:br/>
        <w:t xml:space="preserve">4- </w:t>
      </w:r>
      <w:r w:rsidRPr="007D2187">
        <w:rPr>
          <w:b/>
          <w:bCs/>
          <w:sz w:val="28"/>
          <w:szCs w:val="28"/>
          <w:rtl/>
        </w:rPr>
        <w:t>يمكن اختيار نقط دوران أخرى في طريق مختصر بين بداية و نهاية الميزانية للتحقق من صحته وهذا الإجراء لا يساعد على كشف مواقع الخطأ ولكنه يوفر الوقت اللازم لتحقيق العمل</w:t>
      </w:r>
      <w:r w:rsidRPr="007D2187">
        <w:rPr>
          <w:b/>
          <w:bCs/>
          <w:sz w:val="28"/>
          <w:szCs w:val="28"/>
        </w:rPr>
        <w:br/>
      </w:r>
      <w:r w:rsidRPr="007D2187">
        <w:rPr>
          <w:b/>
          <w:bCs/>
          <w:sz w:val="28"/>
          <w:szCs w:val="28"/>
        </w:rPr>
        <w:br/>
      </w:r>
      <w:r w:rsidRPr="007D2187">
        <w:rPr>
          <w:b/>
          <w:bCs/>
          <w:sz w:val="28"/>
          <w:szCs w:val="28"/>
        </w:rPr>
        <w:br/>
      </w:r>
      <w:r w:rsidRPr="007D2187">
        <w:rPr>
          <w:b/>
          <w:bCs/>
          <w:sz w:val="28"/>
          <w:szCs w:val="28"/>
          <w:rtl/>
        </w:rPr>
        <w:t xml:space="preserve">الخطأ المسموح </w:t>
      </w:r>
      <w:proofErr w:type="spellStart"/>
      <w:r w:rsidRPr="007D2187">
        <w:rPr>
          <w:b/>
          <w:bCs/>
          <w:sz w:val="28"/>
          <w:szCs w:val="28"/>
          <w:rtl/>
        </w:rPr>
        <w:t>به</w:t>
      </w:r>
      <w:proofErr w:type="spellEnd"/>
      <w:r w:rsidRPr="007D2187">
        <w:rPr>
          <w:b/>
          <w:bCs/>
          <w:sz w:val="28"/>
          <w:szCs w:val="28"/>
          <w:rtl/>
        </w:rPr>
        <w:t xml:space="preserve"> في الميزانية</w:t>
      </w:r>
      <w:r w:rsidRPr="007D2187">
        <w:rPr>
          <w:b/>
          <w:bCs/>
          <w:sz w:val="28"/>
          <w:szCs w:val="28"/>
        </w:rPr>
        <w:br/>
      </w:r>
      <w:r w:rsidRPr="007D2187">
        <w:rPr>
          <w:b/>
          <w:bCs/>
          <w:sz w:val="28"/>
          <w:szCs w:val="28"/>
        </w:rPr>
        <w:br/>
      </w:r>
      <w:r w:rsidRPr="007D2187">
        <w:rPr>
          <w:b/>
          <w:bCs/>
          <w:sz w:val="28"/>
          <w:szCs w:val="28"/>
          <w:rtl/>
        </w:rPr>
        <w:t xml:space="preserve">يرتبط الخطأ مع عدد أوضاع الميزان حيث يكون عددها ثابت تقريبا في كم الواحد والاستنتاج من خلال </w:t>
      </w:r>
      <w:r w:rsidRPr="007D2187">
        <w:rPr>
          <w:b/>
          <w:bCs/>
          <w:sz w:val="28"/>
          <w:szCs w:val="28"/>
        </w:rPr>
        <w:br/>
      </w:r>
      <w:r w:rsidRPr="007D2187">
        <w:rPr>
          <w:b/>
          <w:bCs/>
          <w:sz w:val="28"/>
          <w:szCs w:val="28"/>
        </w:rPr>
        <w:br/>
      </w:r>
      <w:r w:rsidRPr="007D2187">
        <w:rPr>
          <w:b/>
          <w:bCs/>
          <w:sz w:val="28"/>
          <w:szCs w:val="28"/>
          <w:rtl/>
        </w:rPr>
        <w:t>ن = جذر (ك</w:t>
      </w:r>
      <w:r w:rsidRPr="007D2187">
        <w:rPr>
          <w:b/>
          <w:bCs/>
          <w:sz w:val="28"/>
          <w:szCs w:val="28"/>
        </w:rPr>
        <w:t>)</w:t>
      </w:r>
      <w:r w:rsidRPr="007D2187">
        <w:rPr>
          <w:b/>
          <w:bCs/>
          <w:sz w:val="28"/>
          <w:szCs w:val="28"/>
        </w:rPr>
        <w:br/>
      </w:r>
      <w:r w:rsidRPr="007D2187">
        <w:rPr>
          <w:b/>
          <w:bCs/>
          <w:sz w:val="28"/>
          <w:szCs w:val="28"/>
        </w:rPr>
        <w:br/>
      </w:r>
      <w:r w:rsidRPr="007D2187">
        <w:rPr>
          <w:b/>
          <w:bCs/>
          <w:sz w:val="28"/>
          <w:szCs w:val="28"/>
          <w:rtl/>
        </w:rPr>
        <w:t>ن : عدد ثابت , ك : طول الميزانية بالكم. يتوقف العدد الثابت على )خبرة الراصد – نوع الميزانية – طبيعة الأرض – الظروف الجوية</w:t>
      </w:r>
      <w:r w:rsidRPr="007D2187">
        <w:rPr>
          <w:b/>
          <w:bCs/>
          <w:sz w:val="28"/>
          <w:szCs w:val="28"/>
        </w:rPr>
        <w:t xml:space="preserve"> ( </w:t>
      </w:r>
      <w:r w:rsidRPr="007D2187">
        <w:rPr>
          <w:b/>
          <w:bCs/>
          <w:sz w:val="28"/>
          <w:szCs w:val="28"/>
        </w:rPr>
        <w:br/>
      </w:r>
      <w:r w:rsidRPr="007D2187">
        <w:rPr>
          <w:b/>
          <w:bCs/>
          <w:sz w:val="28"/>
          <w:szCs w:val="28"/>
        </w:rPr>
        <w:br/>
      </w:r>
      <w:r w:rsidRPr="007D2187">
        <w:rPr>
          <w:b/>
          <w:bCs/>
          <w:sz w:val="28"/>
          <w:szCs w:val="28"/>
          <w:rtl/>
        </w:rPr>
        <w:t xml:space="preserve">في الاراضى المنبسطة يجب ألا تقل المسافة عن 30 مترا ولا تزيد عن 100 متر تقريبا </w:t>
      </w:r>
      <w:r w:rsidRPr="007D2187">
        <w:rPr>
          <w:b/>
          <w:bCs/>
          <w:sz w:val="28"/>
          <w:szCs w:val="28"/>
        </w:rPr>
        <w:br/>
      </w:r>
      <w:r w:rsidRPr="007D2187">
        <w:rPr>
          <w:b/>
          <w:bCs/>
          <w:sz w:val="28"/>
          <w:szCs w:val="28"/>
        </w:rPr>
        <w:br/>
      </w:r>
      <w:r w:rsidRPr="007D2187">
        <w:rPr>
          <w:b/>
          <w:bCs/>
          <w:sz w:val="28"/>
          <w:szCs w:val="28"/>
          <w:rtl/>
        </w:rPr>
        <w:t xml:space="preserve">حيث يحتمل زيادة الخطأ الناتج عن الانكسار الجوى </w:t>
      </w:r>
      <w:r w:rsidRPr="007D2187">
        <w:rPr>
          <w:b/>
          <w:bCs/>
          <w:sz w:val="28"/>
          <w:szCs w:val="28"/>
        </w:rPr>
        <w:br/>
      </w:r>
      <w:r w:rsidRPr="007D2187">
        <w:rPr>
          <w:b/>
          <w:bCs/>
          <w:sz w:val="28"/>
          <w:szCs w:val="28"/>
        </w:rPr>
        <w:br/>
      </w:r>
      <w:r w:rsidRPr="007D2187">
        <w:rPr>
          <w:b/>
          <w:bCs/>
          <w:sz w:val="28"/>
          <w:szCs w:val="28"/>
          <w:rtl/>
        </w:rPr>
        <w:t>و الأفضل للتخلص من أسباب الخطأ نضع الميزان في المنتصف بين المؤخرة و المقدمة ( خ , ق</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tl/>
        </w:rPr>
        <w:t>الأخطاء و أسبابها وكيفية التخلص منها</w:t>
      </w:r>
      <w:r w:rsidRPr="007D2187">
        <w:rPr>
          <w:b/>
          <w:bCs/>
          <w:sz w:val="28"/>
          <w:szCs w:val="28"/>
        </w:rPr>
        <w:br/>
      </w:r>
      <w:r w:rsidRPr="007D2187">
        <w:rPr>
          <w:b/>
          <w:bCs/>
          <w:sz w:val="28"/>
          <w:szCs w:val="28"/>
        </w:rPr>
        <w:br/>
      </w:r>
      <w:r w:rsidRPr="007D2187">
        <w:rPr>
          <w:b/>
          <w:bCs/>
          <w:sz w:val="28"/>
          <w:szCs w:val="28"/>
          <w:rtl/>
        </w:rPr>
        <w:t xml:space="preserve">أولا : الأخطاء الآلية </w:t>
      </w:r>
      <w:r w:rsidRPr="007D2187">
        <w:rPr>
          <w:b/>
          <w:bCs/>
          <w:sz w:val="28"/>
          <w:szCs w:val="28"/>
        </w:rPr>
        <w:br/>
      </w:r>
      <w:r w:rsidRPr="007D2187">
        <w:rPr>
          <w:b/>
          <w:bCs/>
          <w:sz w:val="28"/>
          <w:szCs w:val="28"/>
        </w:rPr>
        <w:lastRenderedPageBreak/>
        <w:br/>
      </w:r>
      <w:r w:rsidRPr="007D2187">
        <w:rPr>
          <w:b/>
          <w:bCs/>
          <w:sz w:val="28"/>
          <w:szCs w:val="28"/>
          <w:rtl/>
        </w:rPr>
        <w:t>ثانيا : الأخطاء الشخصية</w:t>
      </w:r>
      <w:r w:rsidRPr="007D2187">
        <w:rPr>
          <w:b/>
          <w:bCs/>
          <w:sz w:val="28"/>
          <w:szCs w:val="28"/>
        </w:rPr>
        <w:br/>
      </w:r>
      <w:r w:rsidRPr="007D2187">
        <w:rPr>
          <w:b/>
          <w:bCs/>
          <w:sz w:val="28"/>
          <w:szCs w:val="28"/>
        </w:rPr>
        <w:br/>
      </w:r>
      <w:r w:rsidRPr="007D2187">
        <w:rPr>
          <w:b/>
          <w:bCs/>
          <w:sz w:val="28"/>
          <w:szCs w:val="28"/>
          <w:rtl/>
        </w:rPr>
        <w:t>ثالثا : الأخطاء الطبيعية</w:t>
      </w:r>
      <w:r w:rsidRPr="007D2187">
        <w:rPr>
          <w:b/>
          <w:bCs/>
          <w:sz w:val="28"/>
          <w:szCs w:val="28"/>
        </w:rPr>
        <w:br/>
      </w:r>
      <w:r w:rsidRPr="007D2187">
        <w:rPr>
          <w:b/>
          <w:bCs/>
          <w:sz w:val="28"/>
          <w:szCs w:val="28"/>
        </w:rPr>
        <w:br/>
      </w:r>
      <w:r w:rsidRPr="007D2187">
        <w:rPr>
          <w:b/>
          <w:bCs/>
          <w:sz w:val="28"/>
          <w:szCs w:val="28"/>
        </w:rPr>
        <w:br/>
      </w:r>
      <w:r w:rsidRPr="007D2187">
        <w:rPr>
          <w:b/>
          <w:bCs/>
          <w:sz w:val="28"/>
          <w:szCs w:val="28"/>
        </w:rPr>
        <w:br/>
      </w:r>
      <w:r w:rsidRPr="007D2187">
        <w:rPr>
          <w:b/>
          <w:bCs/>
          <w:sz w:val="28"/>
          <w:szCs w:val="28"/>
          <w:rtl/>
        </w:rPr>
        <w:t>أولا : الأخطاء الآلية</w:t>
      </w:r>
      <w:r w:rsidRPr="007D2187">
        <w:rPr>
          <w:b/>
          <w:bCs/>
          <w:sz w:val="28"/>
          <w:szCs w:val="28"/>
        </w:rPr>
        <w:t>:</w:t>
      </w:r>
      <w:r w:rsidRPr="007D2187">
        <w:rPr>
          <w:b/>
          <w:bCs/>
          <w:sz w:val="28"/>
          <w:szCs w:val="28"/>
        </w:rPr>
        <w:br/>
      </w:r>
      <w:r w:rsidRPr="007D2187">
        <w:rPr>
          <w:b/>
          <w:bCs/>
          <w:sz w:val="28"/>
          <w:szCs w:val="28"/>
        </w:rPr>
        <w:br/>
      </w:r>
      <w:r w:rsidRPr="007D2187">
        <w:rPr>
          <w:b/>
          <w:bCs/>
          <w:sz w:val="28"/>
          <w:szCs w:val="28"/>
          <w:rtl/>
        </w:rPr>
        <w:t xml:space="preserve">للجهاز الميزان ثلاث محاور و لكل ميزان طريقة ضبط و شروط وضبط دائم لتعامد هذه المحاور و هو ما يجب عمله عند استخدام الجهاز لأول مرة أو إذا </w:t>
      </w:r>
      <w:proofErr w:type="spellStart"/>
      <w:r w:rsidRPr="007D2187">
        <w:rPr>
          <w:b/>
          <w:bCs/>
          <w:sz w:val="28"/>
          <w:szCs w:val="28"/>
          <w:rtl/>
        </w:rPr>
        <w:t>اسىء</w:t>
      </w:r>
      <w:proofErr w:type="spellEnd"/>
      <w:r w:rsidRPr="007D2187">
        <w:rPr>
          <w:b/>
          <w:bCs/>
          <w:sz w:val="28"/>
          <w:szCs w:val="28"/>
          <w:rtl/>
        </w:rPr>
        <w:t xml:space="preserve"> الاستعمال أو إذا شك الراصد في عدم صحة تركيب أجزائه</w:t>
      </w:r>
      <w:r w:rsidRPr="007D2187">
        <w:rPr>
          <w:b/>
          <w:bCs/>
          <w:sz w:val="28"/>
          <w:szCs w:val="28"/>
        </w:rPr>
        <w:br/>
      </w:r>
      <w:r w:rsidRPr="007D2187">
        <w:rPr>
          <w:b/>
          <w:bCs/>
          <w:sz w:val="28"/>
          <w:szCs w:val="28"/>
        </w:rPr>
        <w:br/>
      </w:r>
      <w:r w:rsidRPr="007D2187">
        <w:rPr>
          <w:b/>
          <w:bCs/>
          <w:sz w:val="28"/>
          <w:szCs w:val="28"/>
        </w:rPr>
        <w:br/>
      </w:r>
      <w:r w:rsidRPr="007D2187">
        <w:rPr>
          <w:b/>
          <w:bCs/>
          <w:sz w:val="28"/>
          <w:szCs w:val="28"/>
        </w:rPr>
        <w:br/>
        <w:t xml:space="preserve">1- </w:t>
      </w:r>
      <w:r w:rsidRPr="007D2187">
        <w:rPr>
          <w:b/>
          <w:bCs/>
          <w:sz w:val="28"/>
          <w:szCs w:val="28"/>
          <w:rtl/>
        </w:rPr>
        <w:t>تعامد محور ميزان التسوية على المحور الراسي لدوران الجهاز</w:t>
      </w:r>
      <w:r w:rsidRPr="007D2187">
        <w:rPr>
          <w:b/>
          <w:bCs/>
          <w:sz w:val="28"/>
          <w:szCs w:val="28"/>
        </w:rPr>
        <w:t>:</w:t>
      </w:r>
      <w:r w:rsidRPr="007D2187">
        <w:rPr>
          <w:b/>
          <w:bCs/>
          <w:sz w:val="28"/>
          <w:szCs w:val="28"/>
        </w:rPr>
        <w:br/>
      </w:r>
      <w:r w:rsidRPr="007D2187">
        <w:rPr>
          <w:b/>
          <w:bCs/>
          <w:sz w:val="28"/>
          <w:szCs w:val="28"/>
        </w:rPr>
        <w:br/>
      </w:r>
      <w:r w:rsidRPr="007D2187">
        <w:rPr>
          <w:b/>
          <w:bCs/>
          <w:sz w:val="28"/>
          <w:szCs w:val="28"/>
          <w:rtl/>
        </w:rPr>
        <w:t>الهدف هو رسم محور ميزان تسوية مستوى أفقيا مهما دار المنظار حول محوره الراسي</w:t>
      </w:r>
      <w:r w:rsidRPr="007D2187">
        <w:rPr>
          <w:b/>
          <w:bCs/>
          <w:sz w:val="28"/>
          <w:szCs w:val="28"/>
        </w:rPr>
        <w:br/>
      </w:r>
      <w:r w:rsidRPr="007D2187">
        <w:rPr>
          <w:b/>
          <w:bCs/>
          <w:sz w:val="28"/>
          <w:szCs w:val="28"/>
        </w:rPr>
        <w:br/>
      </w:r>
      <w:r w:rsidRPr="007D2187">
        <w:rPr>
          <w:b/>
          <w:bCs/>
          <w:sz w:val="28"/>
          <w:szCs w:val="28"/>
          <w:rtl/>
        </w:rPr>
        <w:t>وإلا سوف يميل محور الفقاعة عن منتصف مجراه كلما دار خط حول الآخر و نجرى ما يلي</w:t>
      </w:r>
      <w:r w:rsidRPr="007D2187">
        <w:rPr>
          <w:b/>
          <w:bCs/>
          <w:sz w:val="28"/>
          <w:szCs w:val="28"/>
        </w:rPr>
        <w:t>:</w:t>
      </w:r>
      <w:r w:rsidRPr="007D2187">
        <w:rPr>
          <w:b/>
          <w:bCs/>
          <w:sz w:val="28"/>
          <w:szCs w:val="28"/>
        </w:rPr>
        <w:br/>
      </w:r>
      <w:r w:rsidRPr="007D2187">
        <w:rPr>
          <w:b/>
          <w:bCs/>
          <w:sz w:val="28"/>
          <w:szCs w:val="28"/>
        </w:rPr>
        <w:br/>
        <w:t xml:space="preserve">• </w:t>
      </w:r>
      <w:r w:rsidRPr="007D2187">
        <w:rPr>
          <w:b/>
          <w:bCs/>
          <w:sz w:val="28"/>
          <w:szCs w:val="28"/>
          <w:rtl/>
        </w:rPr>
        <w:t>نثبت أرجل الميزان ونجعل ميزان التسوية موازيا لأي مسمارين من مسامير التسوية ونضبط الفقاعة</w:t>
      </w:r>
      <w:r w:rsidRPr="007D2187">
        <w:rPr>
          <w:b/>
          <w:bCs/>
          <w:sz w:val="28"/>
          <w:szCs w:val="28"/>
        </w:rPr>
        <w:br/>
      </w:r>
      <w:r w:rsidRPr="007D2187">
        <w:rPr>
          <w:b/>
          <w:bCs/>
          <w:sz w:val="28"/>
          <w:szCs w:val="28"/>
        </w:rPr>
        <w:br/>
        <w:t xml:space="preserve">• </w:t>
      </w:r>
      <w:r w:rsidRPr="007D2187">
        <w:rPr>
          <w:b/>
          <w:bCs/>
          <w:sz w:val="28"/>
          <w:szCs w:val="28"/>
          <w:rtl/>
        </w:rPr>
        <w:t>ندير المنظار 180 ° حول المحور الراسي , فإذا ظلت الفقاعة في منتصف مجراها كان التعامد صحيح ، إما إذا انحرفت الفقاعة عن منتصف مجراها كان ذلك دليلا على أن التعامد غير صحيح</w:t>
      </w:r>
      <w:r w:rsidRPr="007D2187">
        <w:rPr>
          <w:b/>
          <w:bCs/>
          <w:sz w:val="28"/>
          <w:szCs w:val="28"/>
        </w:rPr>
        <w:t xml:space="preserve"> .</w:t>
      </w:r>
      <w:r w:rsidRPr="007D2187">
        <w:rPr>
          <w:b/>
          <w:bCs/>
          <w:sz w:val="28"/>
          <w:szCs w:val="28"/>
        </w:rPr>
        <w:br/>
      </w:r>
      <w:r w:rsidRPr="007D2187">
        <w:rPr>
          <w:b/>
          <w:bCs/>
          <w:sz w:val="28"/>
          <w:szCs w:val="28"/>
        </w:rPr>
        <w:br/>
        <w:t>• )</w:t>
      </w:r>
      <w:r w:rsidRPr="007D2187">
        <w:rPr>
          <w:b/>
          <w:bCs/>
          <w:sz w:val="28"/>
          <w:szCs w:val="28"/>
          <w:rtl/>
        </w:rPr>
        <w:t xml:space="preserve">الراسي) نصحح نصف الخطأ بتحريك المسمار أو الصامولة الخاصة بتثبيت ميزان التسوية فيرتفع أو ينخفض حتى تعود الفقاعة بمقدار نصف الخطأ الظاهري وبذلك يصبح المحوران متعامدان </w:t>
      </w:r>
      <w:r w:rsidRPr="007D2187">
        <w:rPr>
          <w:b/>
          <w:bCs/>
          <w:sz w:val="28"/>
          <w:szCs w:val="28"/>
        </w:rPr>
        <w:br/>
      </w:r>
      <w:r w:rsidRPr="007D2187">
        <w:rPr>
          <w:b/>
          <w:bCs/>
          <w:sz w:val="28"/>
          <w:szCs w:val="28"/>
        </w:rPr>
        <w:br/>
        <w:t>• (</w:t>
      </w:r>
      <w:r w:rsidRPr="007D2187">
        <w:rPr>
          <w:b/>
          <w:bCs/>
          <w:sz w:val="28"/>
          <w:szCs w:val="28"/>
          <w:rtl/>
        </w:rPr>
        <w:t>الأفقي) نصحح نصف الخطأ الثاني بتحريك مسامير التسوية العادية بالطرق المعتادة</w:t>
      </w:r>
      <w:r w:rsidRPr="007D2187">
        <w:rPr>
          <w:b/>
          <w:bCs/>
          <w:sz w:val="28"/>
          <w:szCs w:val="28"/>
        </w:rPr>
        <w:br/>
      </w:r>
      <w:r w:rsidRPr="007D2187">
        <w:rPr>
          <w:b/>
          <w:bCs/>
          <w:sz w:val="28"/>
          <w:szCs w:val="28"/>
        </w:rPr>
        <w:br/>
        <w:t xml:space="preserve">2- </w:t>
      </w:r>
      <w:r w:rsidRPr="007D2187">
        <w:rPr>
          <w:b/>
          <w:bCs/>
          <w:sz w:val="28"/>
          <w:szCs w:val="28"/>
          <w:rtl/>
        </w:rPr>
        <w:t>تعامد خط النظر على المحور الراسي لدوران الجهاز</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tl/>
        </w:rPr>
        <w:t>خـــط النــظــر : هو الخط الأمامي الواصل بين تقاطع الشعرات و مركز العدسة الشيئية إما المحور البصري : هو الخط الواصل بين مركزي العدستين الشيئية و العينية ويكون متعامد في الأصل. والغرض من الضبط أن بقع تقاطع الشعرات على المحور البصري و بالتالي يكون خط النظر أفقيا ويسمى بخط الانطباق وفى حالة عدم انطباق الخطان نتيجة لوقوع تقاطع الشعرات أعلى أو أسفل محور المنظار</w:t>
      </w:r>
      <w:r w:rsidRPr="007D2187">
        <w:rPr>
          <w:b/>
          <w:bCs/>
          <w:sz w:val="28"/>
          <w:szCs w:val="28"/>
        </w:rPr>
        <w:br/>
      </w:r>
      <w:r w:rsidRPr="007D2187">
        <w:rPr>
          <w:b/>
          <w:bCs/>
          <w:sz w:val="28"/>
          <w:szCs w:val="28"/>
        </w:rPr>
        <w:br/>
      </w:r>
      <w:r w:rsidRPr="007D2187">
        <w:rPr>
          <w:b/>
          <w:bCs/>
          <w:sz w:val="28"/>
          <w:szCs w:val="28"/>
        </w:rPr>
        <w:br/>
      </w:r>
      <w:r w:rsidRPr="007D2187">
        <w:rPr>
          <w:b/>
          <w:bCs/>
          <w:sz w:val="28"/>
          <w:szCs w:val="28"/>
          <w:rtl/>
        </w:rPr>
        <w:t>و ينشا على هذا الاختلاف الحصول على قراءات خاطئة على القامة ويتم الضبط على النحو التالي</w:t>
      </w:r>
      <w:r w:rsidRPr="007D2187">
        <w:rPr>
          <w:b/>
          <w:bCs/>
          <w:sz w:val="28"/>
          <w:szCs w:val="28"/>
        </w:rPr>
        <w:t xml:space="preserve"> :</w:t>
      </w:r>
      <w:r w:rsidRPr="007D2187">
        <w:rPr>
          <w:b/>
          <w:bCs/>
          <w:sz w:val="28"/>
          <w:szCs w:val="28"/>
        </w:rPr>
        <w:br/>
      </w:r>
      <w:r w:rsidRPr="007D2187">
        <w:rPr>
          <w:b/>
          <w:bCs/>
          <w:sz w:val="28"/>
          <w:szCs w:val="28"/>
        </w:rPr>
        <w:lastRenderedPageBreak/>
        <w:br/>
        <w:t xml:space="preserve">• </w:t>
      </w:r>
      <w:r w:rsidRPr="007D2187">
        <w:rPr>
          <w:b/>
          <w:bCs/>
          <w:sz w:val="28"/>
          <w:szCs w:val="28"/>
          <w:rtl/>
        </w:rPr>
        <w:t xml:space="preserve">نثبت وتدان ونضع جهاز الميزان في المنتصف بينهما </w:t>
      </w:r>
      <w:r w:rsidRPr="007D2187">
        <w:rPr>
          <w:b/>
          <w:bCs/>
          <w:sz w:val="28"/>
          <w:szCs w:val="28"/>
        </w:rPr>
        <w:br/>
      </w:r>
      <w:r w:rsidRPr="007D2187">
        <w:rPr>
          <w:b/>
          <w:bCs/>
          <w:sz w:val="28"/>
          <w:szCs w:val="28"/>
        </w:rPr>
        <w:br/>
        <w:t xml:space="preserve">• </w:t>
      </w:r>
      <w:r w:rsidRPr="007D2187">
        <w:rPr>
          <w:b/>
          <w:bCs/>
          <w:sz w:val="28"/>
          <w:szCs w:val="28"/>
          <w:rtl/>
        </w:rPr>
        <w:t xml:space="preserve">وبعد ضبط </w:t>
      </w:r>
      <w:proofErr w:type="spellStart"/>
      <w:r w:rsidRPr="007D2187">
        <w:rPr>
          <w:b/>
          <w:bCs/>
          <w:sz w:val="28"/>
          <w:szCs w:val="28"/>
          <w:rtl/>
        </w:rPr>
        <w:t>أفقيته</w:t>
      </w:r>
      <w:proofErr w:type="spellEnd"/>
      <w:r w:rsidRPr="007D2187">
        <w:rPr>
          <w:b/>
          <w:bCs/>
          <w:sz w:val="28"/>
          <w:szCs w:val="28"/>
          <w:rtl/>
        </w:rPr>
        <w:t xml:space="preserve"> نوجه المنظار إلى كلا القامتين فوق الوتد</w:t>
      </w:r>
      <w:r w:rsidRPr="007D2187">
        <w:rPr>
          <w:b/>
          <w:bCs/>
          <w:sz w:val="28"/>
          <w:szCs w:val="28"/>
        </w:rPr>
        <w:br/>
      </w:r>
      <w:r w:rsidRPr="007D2187">
        <w:rPr>
          <w:b/>
          <w:bCs/>
          <w:sz w:val="28"/>
          <w:szCs w:val="28"/>
        </w:rPr>
        <w:br/>
        <w:t xml:space="preserve">• </w:t>
      </w:r>
      <w:r w:rsidRPr="007D2187">
        <w:rPr>
          <w:b/>
          <w:bCs/>
          <w:sz w:val="28"/>
          <w:szCs w:val="28"/>
          <w:rtl/>
        </w:rPr>
        <w:t>نأخذ القراءات ونحسب الفرق بينهم حيث الخطأ متساوي في الحالتين لتوسط جهاز الميزان بين الوتديين</w:t>
      </w:r>
      <w:r w:rsidRPr="007D2187">
        <w:rPr>
          <w:b/>
          <w:bCs/>
          <w:sz w:val="28"/>
          <w:szCs w:val="28"/>
        </w:rPr>
        <w:br/>
      </w:r>
      <w:r w:rsidRPr="007D2187">
        <w:rPr>
          <w:b/>
          <w:bCs/>
          <w:sz w:val="28"/>
          <w:szCs w:val="28"/>
        </w:rPr>
        <w:br/>
        <w:t xml:space="preserve">• </w:t>
      </w:r>
      <w:r w:rsidRPr="007D2187">
        <w:rPr>
          <w:b/>
          <w:bCs/>
          <w:sz w:val="28"/>
          <w:szCs w:val="28"/>
          <w:rtl/>
        </w:rPr>
        <w:t xml:space="preserve">ننقل الجهاز قريبا بقدر الإمكان من احد الوتدين و نأخذ القراءة لكلا القامتين ونحسب الفرق بين القراءتين </w:t>
      </w:r>
      <w:r w:rsidRPr="007D2187">
        <w:rPr>
          <w:b/>
          <w:bCs/>
          <w:sz w:val="28"/>
          <w:szCs w:val="28"/>
        </w:rPr>
        <w:br/>
      </w:r>
      <w:r w:rsidRPr="007D2187">
        <w:rPr>
          <w:b/>
          <w:bCs/>
          <w:sz w:val="28"/>
          <w:szCs w:val="28"/>
        </w:rPr>
        <w:br/>
        <w:t xml:space="preserve">• </w:t>
      </w:r>
      <w:r w:rsidRPr="007D2187">
        <w:rPr>
          <w:b/>
          <w:bCs/>
          <w:sz w:val="28"/>
          <w:szCs w:val="28"/>
          <w:rtl/>
        </w:rPr>
        <w:t>إذا كان الفرق بين القراءتين في الوضع الثاني = الفرق بين القراءتين في الوضع الأول كان خط النظر أفقيا</w:t>
      </w:r>
      <w:r w:rsidRPr="007D2187">
        <w:rPr>
          <w:b/>
          <w:bCs/>
          <w:sz w:val="28"/>
          <w:szCs w:val="28"/>
        </w:rPr>
        <w:br/>
      </w:r>
      <w:r w:rsidRPr="007D2187">
        <w:rPr>
          <w:b/>
          <w:bCs/>
          <w:sz w:val="28"/>
          <w:szCs w:val="28"/>
        </w:rPr>
        <w:br/>
        <w:t xml:space="preserve">• </w:t>
      </w:r>
      <w:r w:rsidRPr="007D2187">
        <w:rPr>
          <w:b/>
          <w:bCs/>
          <w:sz w:val="28"/>
          <w:szCs w:val="28"/>
          <w:rtl/>
        </w:rPr>
        <w:t>لتصحيح هذا الفرق يخفض أو يرفع حامل الشعرات بمسامير العلوي و السفلى حتى يتساوى الفرق</w:t>
      </w:r>
      <w:r w:rsidRPr="007D2187">
        <w:rPr>
          <w:b/>
          <w:bCs/>
          <w:sz w:val="28"/>
          <w:szCs w:val="28"/>
        </w:rPr>
        <w:br/>
      </w:r>
      <w:r w:rsidRPr="007D2187">
        <w:rPr>
          <w:b/>
          <w:bCs/>
          <w:sz w:val="28"/>
          <w:szCs w:val="28"/>
        </w:rPr>
        <w:br/>
        <w:t xml:space="preserve">• </w:t>
      </w:r>
      <w:r w:rsidRPr="007D2187">
        <w:rPr>
          <w:b/>
          <w:bCs/>
          <w:sz w:val="28"/>
          <w:szCs w:val="28"/>
          <w:rtl/>
        </w:rPr>
        <w:t>ونظرا لقرب الميزان للقامة الأولى عن الثانية يمكن اعتبار هذه القراءة ثابتة ويكون الخطأ كله في الثانية</w:t>
      </w:r>
      <w:r w:rsidRPr="007D2187">
        <w:rPr>
          <w:b/>
          <w:bCs/>
          <w:sz w:val="28"/>
          <w:szCs w:val="28"/>
        </w:rPr>
        <w:br/>
      </w:r>
      <w:r w:rsidRPr="007D2187">
        <w:rPr>
          <w:b/>
          <w:bCs/>
          <w:sz w:val="28"/>
          <w:szCs w:val="28"/>
        </w:rPr>
        <w:br/>
      </w:r>
      <w:r w:rsidRPr="007D2187">
        <w:rPr>
          <w:b/>
          <w:bCs/>
          <w:sz w:val="28"/>
          <w:szCs w:val="28"/>
        </w:rPr>
        <w:br/>
      </w:r>
      <w:r w:rsidRPr="007D2187">
        <w:rPr>
          <w:b/>
          <w:bCs/>
          <w:sz w:val="28"/>
          <w:szCs w:val="28"/>
          <w:rtl/>
        </w:rPr>
        <w:t>ثانيا : الأخطاء الشخصية</w:t>
      </w:r>
      <w:r w:rsidRPr="007D2187">
        <w:rPr>
          <w:b/>
          <w:bCs/>
          <w:sz w:val="28"/>
          <w:szCs w:val="28"/>
        </w:rPr>
        <w:br/>
      </w:r>
      <w:r w:rsidRPr="007D2187">
        <w:rPr>
          <w:b/>
          <w:bCs/>
          <w:sz w:val="28"/>
          <w:szCs w:val="28"/>
        </w:rPr>
        <w:br/>
      </w:r>
      <w:r w:rsidRPr="007D2187">
        <w:rPr>
          <w:b/>
          <w:bCs/>
          <w:sz w:val="28"/>
          <w:szCs w:val="28"/>
          <w:rtl/>
        </w:rPr>
        <w:t>هي أخطاء قد يقع فيها الراصد دون قصد من (استعمال الجهاز – القامة – رصد القراءات – تدوينها ). وللتجنب هذه الأخطاء يراعى ما يلي</w:t>
      </w:r>
      <w:r w:rsidRPr="007D2187">
        <w:rPr>
          <w:b/>
          <w:bCs/>
          <w:sz w:val="28"/>
          <w:szCs w:val="28"/>
        </w:rPr>
        <w:t xml:space="preserve"> :</w:t>
      </w:r>
      <w:r w:rsidRPr="007D2187">
        <w:rPr>
          <w:b/>
          <w:bCs/>
          <w:sz w:val="28"/>
          <w:szCs w:val="28"/>
        </w:rPr>
        <w:br/>
        <w:t xml:space="preserve">1- </w:t>
      </w:r>
      <w:r w:rsidRPr="007D2187">
        <w:rPr>
          <w:b/>
          <w:bCs/>
          <w:sz w:val="28"/>
          <w:szCs w:val="28"/>
          <w:rtl/>
        </w:rPr>
        <w:t>بالنسبة للميزان</w:t>
      </w:r>
      <w:r w:rsidRPr="007D2187">
        <w:rPr>
          <w:b/>
          <w:bCs/>
          <w:sz w:val="28"/>
          <w:szCs w:val="28"/>
        </w:rPr>
        <w:t xml:space="preserve"> :</w:t>
      </w:r>
      <w:r w:rsidRPr="007D2187">
        <w:rPr>
          <w:b/>
          <w:bCs/>
          <w:sz w:val="28"/>
          <w:szCs w:val="28"/>
        </w:rPr>
        <w:br/>
      </w:r>
      <w:r w:rsidRPr="007D2187">
        <w:rPr>
          <w:b/>
          <w:bCs/>
          <w:sz w:val="28"/>
          <w:szCs w:val="28"/>
        </w:rPr>
        <w:br/>
        <w:t xml:space="preserve">• </w:t>
      </w:r>
      <w:r w:rsidRPr="007D2187">
        <w:rPr>
          <w:b/>
          <w:bCs/>
          <w:sz w:val="28"/>
          <w:szCs w:val="28"/>
          <w:rtl/>
        </w:rPr>
        <w:t xml:space="preserve">تثبيت حامل الميزان جيدا في الأرض بكعب حديدي في نهاية الأرجل , خصوصا في الاراضى الغير متماسكة أو الرخوة </w:t>
      </w:r>
      <w:r w:rsidRPr="007D2187">
        <w:rPr>
          <w:b/>
          <w:bCs/>
          <w:sz w:val="28"/>
          <w:szCs w:val="28"/>
        </w:rPr>
        <w:br/>
      </w:r>
      <w:r w:rsidRPr="007D2187">
        <w:rPr>
          <w:b/>
          <w:bCs/>
          <w:sz w:val="28"/>
          <w:szCs w:val="28"/>
        </w:rPr>
        <w:br/>
        <w:t xml:space="preserve">• </w:t>
      </w:r>
      <w:r w:rsidRPr="007D2187">
        <w:rPr>
          <w:b/>
          <w:bCs/>
          <w:sz w:val="28"/>
          <w:szCs w:val="28"/>
          <w:rtl/>
        </w:rPr>
        <w:t xml:space="preserve">ضبط أفقية ميزان التسوية ومراجعتها باستمرار لضمان لتوسط الفقاعة في منتصف مجراها قبل وبعد الرصد </w:t>
      </w:r>
      <w:r w:rsidRPr="007D2187">
        <w:rPr>
          <w:b/>
          <w:bCs/>
          <w:sz w:val="28"/>
          <w:szCs w:val="28"/>
        </w:rPr>
        <w:br/>
      </w:r>
      <w:r w:rsidRPr="007D2187">
        <w:rPr>
          <w:b/>
          <w:bCs/>
          <w:sz w:val="28"/>
          <w:szCs w:val="28"/>
        </w:rPr>
        <w:br/>
        <w:t xml:space="preserve">• </w:t>
      </w:r>
      <w:r w:rsidRPr="007D2187">
        <w:rPr>
          <w:b/>
          <w:bCs/>
          <w:sz w:val="28"/>
          <w:szCs w:val="28"/>
          <w:rtl/>
        </w:rPr>
        <w:t>ملاحظة تحريك المنظار بخفة و تجنب الضغط عليه أو الإمساك بالحامل أو الاستناد عليه حتى لا يميل الميزان فتبعد الفقاعة</w:t>
      </w:r>
      <w:r w:rsidRPr="007D2187">
        <w:rPr>
          <w:b/>
          <w:bCs/>
          <w:sz w:val="28"/>
          <w:szCs w:val="28"/>
        </w:rPr>
        <w:br/>
      </w:r>
      <w:r w:rsidRPr="007D2187">
        <w:rPr>
          <w:b/>
          <w:bCs/>
          <w:sz w:val="28"/>
          <w:szCs w:val="28"/>
        </w:rPr>
        <w:br/>
        <w:t xml:space="preserve">• </w:t>
      </w:r>
      <w:r w:rsidRPr="007D2187">
        <w:rPr>
          <w:b/>
          <w:bCs/>
          <w:sz w:val="28"/>
          <w:szCs w:val="28"/>
          <w:rtl/>
        </w:rPr>
        <w:t>تجنب جعل منظار الميزان مواجها للشمس وخاصة إذا كان التعرض من جانب واحد حيث يقلل من حساسية الفقاعة وتمدد أجزاء من الميزان بغير تساوي و لذلك نستعين بمظلة أو بسحب غلاف للعدسة الشيئية لحمايتها من الأشعة المباشرة</w:t>
      </w:r>
      <w:r w:rsidRPr="007D2187">
        <w:rPr>
          <w:b/>
          <w:bCs/>
          <w:sz w:val="28"/>
          <w:szCs w:val="28"/>
        </w:rPr>
        <w:br/>
      </w:r>
      <w:r w:rsidRPr="007D2187">
        <w:rPr>
          <w:b/>
          <w:bCs/>
          <w:sz w:val="28"/>
          <w:szCs w:val="28"/>
        </w:rPr>
        <w:br/>
        <w:t xml:space="preserve">• </w:t>
      </w:r>
      <w:r w:rsidRPr="007D2187">
        <w:rPr>
          <w:b/>
          <w:bCs/>
          <w:sz w:val="28"/>
          <w:szCs w:val="28"/>
          <w:rtl/>
        </w:rPr>
        <w:t>البعد عن الميزان و القامة في نقط الدوران إذ يتوقف على ( حالة العمل – وقدرة المنظار على الرؤية – تقسيم القامة</w:t>
      </w:r>
      <w:r w:rsidRPr="007D2187">
        <w:rPr>
          <w:b/>
          <w:bCs/>
          <w:sz w:val="28"/>
          <w:szCs w:val="28"/>
        </w:rPr>
        <w:t xml:space="preserve"> )</w:t>
      </w:r>
      <w:r w:rsidRPr="007D2187">
        <w:rPr>
          <w:b/>
          <w:bCs/>
          <w:sz w:val="28"/>
          <w:szCs w:val="28"/>
        </w:rPr>
        <w:br/>
      </w:r>
      <w:r w:rsidRPr="007D2187">
        <w:rPr>
          <w:b/>
          <w:bCs/>
          <w:sz w:val="28"/>
          <w:szCs w:val="28"/>
        </w:rPr>
        <w:br/>
        <w:t xml:space="preserve">• </w:t>
      </w:r>
      <w:r w:rsidRPr="007D2187">
        <w:rPr>
          <w:b/>
          <w:bCs/>
          <w:sz w:val="28"/>
          <w:szCs w:val="28"/>
          <w:rtl/>
        </w:rPr>
        <w:t>يجب ألا يزيد هذه المسافة عن 100 متر ليمكن قراءة القامة بكل وضوح و دقة</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Pr>
        <w:lastRenderedPageBreak/>
        <w:br/>
        <w:t xml:space="preserve">2- </w:t>
      </w:r>
      <w:r w:rsidRPr="007D2187">
        <w:rPr>
          <w:b/>
          <w:bCs/>
          <w:sz w:val="28"/>
          <w:szCs w:val="28"/>
          <w:rtl/>
        </w:rPr>
        <w:t>بالنسبة للقامة</w:t>
      </w:r>
      <w:r w:rsidRPr="007D2187">
        <w:rPr>
          <w:b/>
          <w:bCs/>
          <w:sz w:val="28"/>
          <w:szCs w:val="28"/>
        </w:rPr>
        <w:t xml:space="preserve"> :</w:t>
      </w:r>
      <w:r w:rsidRPr="007D2187">
        <w:rPr>
          <w:b/>
          <w:bCs/>
          <w:sz w:val="28"/>
          <w:szCs w:val="28"/>
        </w:rPr>
        <w:br/>
      </w:r>
      <w:r w:rsidRPr="007D2187">
        <w:rPr>
          <w:b/>
          <w:bCs/>
          <w:sz w:val="28"/>
          <w:szCs w:val="28"/>
        </w:rPr>
        <w:br/>
        <w:t xml:space="preserve">1- </w:t>
      </w:r>
      <w:r w:rsidRPr="007D2187">
        <w:rPr>
          <w:b/>
          <w:bCs/>
          <w:sz w:val="28"/>
          <w:szCs w:val="28"/>
          <w:rtl/>
        </w:rPr>
        <w:t xml:space="preserve">يجب التعرف على طريقة تدريج القامة و التحقق من صحة من طولها و أقسامها </w:t>
      </w:r>
      <w:r w:rsidRPr="007D2187">
        <w:rPr>
          <w:b/>
          <w:bCs/>
          <w:sz w:val="28"/>
          <w:szCs w:val="28"/>
        </w:rPr>
        <w:br/>
      </w:r>
      <w:r w:rsidRPr="007D2187">
        <w:rPr>
          <w:b/>
          <w:bCs/>
          <w:sz w:val="28"/>
          <w:szCs w:val="28"/>
        </w:rPr>
        <w:br/>
        <w:t xml:space="preserve">2- </w:t>
      </w:r>
      <w:r w:rsidRPr="007D2187">
        <w:rPr>
          <w:b/>
          <w:bCs/>
          <w:sz w:val="28"/>
          <w:szCs w:val="28"/>
          <w:rtl/>
        </w:rPr>
        <w:t xml:space="preserve">العناية أثناء فرد القامة المنزلقة أو التلسكوبية لضمان اتصال الأقسام </w:t>
      </w:r>
      <w:r w:rsidRPr="007D2187">
        <w:rPr>
          <w:b/>
          <w:bCs/>
          <w:sz w:val="28"/>
          <w:szCs w:val="28"/>
        </w:rPr>
        <w:br/>
      </w:r>
      <w:r w:rsidRPr="007D2187">
        <w:rPr>
          <w:b/>
          <w:bCs/>
          <w:sz w:val="28"/>
          <w:szCs w:val="28"/>
        </w:rPr>
        <w:br/>
        <w:t xml:space="preserve">3- </w:t>
      </w:r>
      <w:r w:rsidRPr="007D2187">
        <w:rPr>
          <w:b/>
          <w:bCs/>
          <w:sz w:val="28"/>
          <w:szCs w:val="28"/>
          <w:rtl/>
        </w:rPr>
        <w:t xml:space="preserve">ملاحظة وضع صفر تدريج القامة على الأرض </w:t>
      </w:r>
      <w:r w:rsidRPr="007D2187">
        <w:rPr>
          <w:b/>
          <w:bCs/>
          <w:sz w:val="28"/>
          <w:szCs w:val="28"/>
        </w:rPr>
        <w:br/>
      </w:r>
      <w:r w:rsidRPr="007D2187">
        <w:rPr>
          <w:b/>
          <w:bCs/>
          <w:sz w:val="28"/>
          <w:szCs w:val="28"/>
        </w:rPr>
        <w:br/>
        <w:t xml:space="preserve">4- </w:t>
      </w:r>
      <w:r w:rsidRPr="007D2187">
        <w:rPr>
          <w:b/>
          <w:bCs/>
          <w:sz w:val="28"/>
          <w:szCs w:val="28"/>
          <w:rtl/>
        </w:rPr>
        <w:t xml:space="preserve">ملاحظة وضع القامة راسية تماما إما </w:t>
      </w:r>
      <w:proofErr w:type="spellStart"/>
      <w:r w:rsidRPr="007D2187">
        <w:rPr>
          <w:b/>
          <w:bCs/>
          <w:sz w:val="28"/>
          <w:szCs w:val="28"/>
          <w:rtl/>
        </w:rPr>
        <w:t>بـ</w:t>
      </w:r>
      <w:proofErr w:type="spellEnd"/>
      <w:r w:rsidRPr="007D2187">
        <w:rPr>
          <w:b/>
          <w:bCs/>
          <w:sz w:val="28"/>
          <w:szCs w:val="28"/>
        </w:rPr>
        <w:br/>
      </w:r>
      <w:r w:rsidRPr="007D2187">
        <w:rPr>
          <w:b/>
          <w:bCs/>
          <w:sz w:val="28"/>
          <w:szCs w:val="28"/>
        </w:rPr>
        <w:br/>
      </w:r>
      <w:r w:rsidRPr="007D2187">
        <w:rPr>
          <w:b/>
          <w:bCs/>
          <w:sz w:val="28"/>
          <w:szCs w:val="28"/>
          <w:rtl/>
        </w:rPr>
        <w:t xml:space="preserve">خيط </w:t>
      </w:r>
      <w:proofErr w:type="spellStart"/>
      <w:r w:rsidRPr="007D2187">
        <w:rPr>
          <w:b/>
          <w:bCs/>
          <w:sz w:val="28"/>
          <w:szCs w:val="28"/>
          <w:rtl/>
        </w:rPr>
        <w:t>شاغول</w:t>
      </w:r>
      <w:proofErr w:type="spellEnd"/>
      <w:r w:rsidRPr="007D2187">
        <w:rPr>
          <w:b/>
          <w:bCs/>
          <w:sz w:val="28"/>
          <w:szCs w:val="28"/>
          <w:rtl/>
        </w:rPr>
        <w:t xml:space="preserve"> – ميزان تسوية متصل أو مستقل – التحرك إلى الأمام أو الخلف ببطيء</w:t>
      </w:r>
      <w:r w:rsidRPr="007D2187">
        <w:rPr>
          <w:b/>
          <w:bCs/>
          <w:sz w:val="28"/>
          <w:szCs w:val="28"/>
        </w:rPr>
        <w:br/>
      </w:r>
      <w:r w:rsidRPr="007D2187">
        <w:rPr>
          <w:b/>
          <w:bCs/>
          <w:sz w:val="28"/>
          <w:szCs w:val="28"/>
        </w:rPr>
        <w:br/>
        <w:t xml:space="preserve">5- </w:t>
      </w:r>
      <w:r w:rsidRPr="007D2187">
        <w:rPr>
          <w:b/>
          <w:bCs/>
          <w:sz w:val="28"/>
          <w:szCs w:val="28"/>
          <w:rtl/>
        </w:rPr>
        <w:t>الابتعاد عن وضع القامة في ارض رخوة و خاصة نقط الدوران ووضع قاعدة حديدية</w:t>
      </w:r>
      <w:r w:rsidRPr="007D2187">
        <w:rPr>
          <w:b/>
          <w:bCs/>
          <w:sz w:val="28"/>
          <w:szCs w:val="28"/>
        </w:rPr>
        <w:br/>
      </w:r>
      <w:r w:rsidRPr="007D2187">
        <w:rPr>
          <w:b/>
          <w:bCs/>
          <w:sz w:val="28"/>
          <w:szCs w:val="28"/>
        </w:rPr>
        <w:br/>
        <w:t xml:space="preserve">3- </w:t>
      </w:r>
      <w:r w:rsidRPr="007D2187">
        <w:rPr>
          <w:b/>
          <w:bCs/>
          <w:sz w:val="28"/>
          <w:szCs w:val="28"/>
          <w:rtl/>
        </w:rPr>
        <w:t>أخطاء القراءة</w:t>
      </w:r>
      <w:r w:rsidRPr="007D2187">
        <w:rPr>
          <w:b/>
          <w:bCs/>
          <w:sz w:val="28"/>
          <w:szCs w:val="28"/>
        </w:rPr>
        <w:t xml:space="preserve"> :</w:t>
      </w:r>
      <w:r w:rsidRPr="007D2187">
        <w:rPr>
          <w:b/>
          <w:bCs/>
          <w:sz w:val="28"/>
          <w:szCs w:val="28"/>
        </w:rPr>
        <w:br/>
      </w:r>
      <w:r w:rsidRPr="007D2187">
        <w:rPr>
          <w:b/>
          <w:bCs/>
          <w:sz w:val="28"/>
          <w:szCs w:val="28"/>
        </w:rPr>
        <w:br/>
        <w:t xml:space="preserve">- </w:t>
      </w:r>
      <w:r w:rsidRPr="007D2187">
        <w:rPr>
          <w:b/>
          <w:bCs/>
          <w:sz w:val="28"/>
          <w:szCs w:val="28"/>
          <w:rtl/>
        </w:rPr>
        <w:t xml:space="preserve">الخطأ في تقدير كسور السنتيمترات أو الملليمترات خاصة في الميزانية الدقيقة </w:t>
      </w:r>
      <w:r w:rsidRPr="007D2187">
        <w:rPr>
          <w:b/>
          <w:bCs/>
          <w:sz w:val="28"/>
          <w:szCs w:val="28"/>
        </w:rPr>
        <w:br/>
      </w:r>
      <w:r w:rsidRPr="007D2187">
        <w:rPr>
          <w:b/>
          <w:bCs/>
          <w:sz w:val="28"/>
          <w:szCs w:val="28"/>
        </w:rPr>
        <w:br/>
        <w:t xml:space="preserve">- </w:t>
      </w:r>
      <w:r w:rsidRPr="007D2187">
        <w:rPr>
          <w:b/>
          <w:bCs/>
          <w:sz w:val="28"/>
          <w:szCs w:val="28"/>
          <w:rtl/>
        </w:rPr>
        <w:t xml:space="preserve">الخطأ في القراءة على الشعرة العليا أو السفلى بدلا من الشعرة الوسطى </w:t>
      </w:r>
      <w:r w:rsidRPr="007D2187">
        <w:rPr>
          <w:b/>
          <w:bCs/>
          <w:sz w:val="28"/>
          <w:szCs w:val="28"/>
        </w:rPr>
        <w:br/>
      </w:r>
      <w:r w:rsidRPr="007D2187">
        <w:rPr>
          <w:b/>
          <w:bCs/>
          <w:sz w:val="28"/>
          <w:szCs w:val="28"/>
        </w:rPr>
        <w:br/>
      </w:r>
      <w:r w:rsidRPr="007D2187">
        <w:rPr>
          <w:b/>
          <w:bCs/>
          <w:sz w:val="28"/>
          <w:szCs w:val="28"/>
          <w:rtl/>
        </w:rPr>
        <w:t>الخطأ الذي يقع المبتدأ في قراءة الأمتار أو في تدوين القراءة – المسافة في خانة غير خانتها الحقيقية</w:t>
      </w:r>
      <w:r w:rsidRPr="007D2187">
        <w:rPr>
          <w:b/>
          <w:bCs/>
          <w:sz w:val="28"/>
          <w:szCs w:val="28"/>
        </w:rPr>
        <w:br/>
      </w:r>
      <w:r w:rsidRPr="007D2187">
        <w:rPr>
          <w:b/>
          <w:bCs/>
          <w:sz w:val="28"/>
          <w:szCs w:val="28"/>
        </w:rPr>
        <w:br/>
      </w:r>
      <w:r w:rsidRPr="007D2187">
        <w:rPr>
          <w:b/>
          <w:bCs/>
          <w:sz w:val="28"/>
          <w:szCs w:val="28"/>
        </w:rPr>
        <w:br/>
      </w:r>
      <w:r w:rsidRPr="007D2187">
        <w:rPr>
          <w:b/>
          <w:bCs/>
          <w:sz w:val="28"/>
          <w:szCs w:val="28"/>
        </w:rPr>
        <w:br/>
      </w:r>
      <w:r w:rsidRPr="007D2187">
        <w:rPr>
          <w:b/>
          <w:bCs/>
          <w:sz w:val="28"/>
          <w:szCs w:val="28"/>
          <w:rtl/>
        </w:rPr>
        <w:t>ثالثا : الأخطاء الطبيعية</w:t>
      </w:r>
      <w:r w:rsidRPr="007D2187">
        <w:rPr>
          <w:b/>
          <w:bCs/>
          <w:sz w:val="28"/>
          <w:szCs w:val="28"/>
        </w:rPr>
        <w:br/>
      </w:r>
      <w:r w:rsidRPr="007D2187">
        <w:rPr>
          <w:b/>
          <w:bCs/>
          <w:sz w:val="28"/>
          <w:szCs w:val="28"/>
        </w:rPr>
        <w:br/>
      </w:r>
      <w:r w:rsidRPr="007D2187">
        <w:rPr>
          <w:b/>
          <w:bCs/>
          <w:sz w:val="28"/>
          <w:szCs w:val="28"/>
          <w:rtl/>
        </w:rPr>
        <w:t>هي أخطاء لا دخل للراصد أو للأجهزة فيها ولكن يمكن تجنب تلك العوامل الطبيعية ) حرارة – رياح – انعكاس</w:t>
      </w:r>
      <w:r w:rsidRPr="007D2187">
        <w:rPr>
          <w:b/>
          <w:bCs/>
          <w:sz w:val="28"/>
          <w:szCs w:val="28"/>
        </w:rPr>
        <w:t>).</w:t>
      </w:r>
      <w:r w:rsidRPr="007D2187">
        <w:rPr>
          <w:b/>
          <w:bCs/>
          <w:sz w:val="28"/>
          <w:szCs w:val="28"/>
        </w:rPr>
        <w:br/>
      </w:r>
      <w:r w:rsidRPr="007D2187">
        <w:rPr>
          <w:b/>
          <w:bCs/>
          <w:sz w:val="28"/>
          <w:szCs w:val="28"/>
        </w:rPr>
        <w:br/>
        <w:t xml:space="preserve">1- </w:t>
      </w:r>
      <w:r w:rsidRPr="007D2187">
        <w:rPr>
          <w:b/>
          <w:bCs/>
          <w:sz w:val="28"/>
          <w:szCs w:val="28"/>
          <w:rtl/>
        </w:rPr>
        <w:t>الحرارة</w:t>
      </w:r>
      <w:r w:rsidRPr="007D2187">
        <w:rPr>
          <w:b/>
          <w:bCs/>
          <w:sz w:val="28"/>
          <w:szCs w:val="28"/>
        </w:rPr>
        <w:t xml:space="preserve"> : </w:t>
      </w:r>
      <w:r w:rsidRPr="007D2187">
        <w:rPr>
          <w:b/>
          <w:bCs/>
          <w:sz w:val="28"/>
          <w:szCs w:val="28"/>
        </w:rPr>
        <w:br/>
      </w:r>
      <w:r w:rsidRPr="007D2187">
        <w:rPr>
          <w:b/>
          <w:bCs/>
          <w:sz w:val="28"/>
          <w:szCs w:val="28"/>
        </w:rPr>
        <w:br/>
      </w:r>
      <w:r w:rsidRPr="007D2187">
        <w:rPr>
          <w:b/>
          <w:bCs/>
          <w:sz w:val="28"/>
          <w:szCs w:val="28"/>
          <w:rtl/>
        </w:rPr>
        <w:t>ارتفاع درجة حرارة الأرض يؤدى لحدوث تيارات هوائية ساخنة صاعدة مما يجعل القامة تبدو وكأنها تهتز في الجزء القريب من سطح الأرض حيث تصعب القراءة ويمكن تجنبها بأخذ القراءة في الصباح الباكر أو أخذها في الجزء الأعلى من القامة بعيدا عن جزئها السفلى وذلك بوضع الميزان فوق مواضع مرتفعة</w:t>
      </w:r>
      <w:r w:rsidRPr="007D2187">
        <w:rPr>
          <w:b/>
          <w:bCs/>
          <w:sz w:val="28"/>
          <w:szCs w:val="28"/>
        </w:rPr>
        <w:br/>
        <w:t xml:space="preserve">2- </w:t>
      </w:r>
      <w:r w:rsidRPr="007D2187">
        <w:rPr>
          <w:b/>
          <w:bCs/>
          <w:sz w:val="28"/>
          <w:szCs w:val="28"/>
          <w:rtl/>
        </w:rPr>
        <w:t>الرياح</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tl/>
        </w:rPr>
        <w:t>هبوب الرياح يؤدى لاهتزاز الميزان و عدم ثبات القامة ويمكن تجنبها في وقت أخر أو في وقاية الميزان منها و اخذ القراءة في الجزء السفلى حيث يصعب بقاء الجزء العلوي ثابتا في وضعه الراسي</w:t>
      </w:r>
      <w:r w:rsidRPr="007D2187">
        <w:rPr>
          <w:b/>
          <w:bCs/>
          <w:sz w:val="28"/>
          <w:szCs w:val="28"/>
        </w:rPr>
        <w:br/>
      </w:r>
      <w:r w:rsidRPr="007D2187">
        <w:rPr>
          <w:b/>
          <w:bCs/>
          <w:sz w:val="28"/>
          <w:szCs w:val="28"/>
        </w:rPr>
        <w:br/>
      </w:r>
      <w:r w:rsidRPr="007D2187">
        <w:rPr>
          <w:b/>
          <w:bCs/>
          <w:sz w:val="28"/>
          <w:szCs w:val="28"/>
        </w:rPr>
        <w:lastRenderedPageBreak/>
        <w:t xml:space="preserve">3- </w:t>
      </w:r>
      <w:r w:rsidRPr="007D2187">
        <w:rPr>
          <w:b/>
          <w:bCs/>
          <w:sz w:val="28"/>
          <w:szCs w:val="28"/>
          <w:rtl/>
        </w:rPr>
        <w:t>انكسار الأشعة</w:t>
      </w:r>
      <w:r w:rsidRPr="007D2187">
        <w:rPr>
          <w:b/>
          <w:bCs/>
          <w:sz w:val="28"/>
          <w:szCs w:val="28"/>
        </w:rPr>
        <w:t>:</w:t>
      </w:r>
      <w:r w:rsidRPr="007D2187">
        <w:rPr>
          <w:b/>
          <w:bCs/>
          <w:sz w:val="28"/>
          <w:szCs w:val="28"/>
        </w:rPr>
        <w:br/>
      </w:r>
      <w:r w:rsidRPr="007D2187">
        <w:rPr>
          <w:b/>
          <w:bCs/>
          <w:sz w:val="28"/>
          <w:szCs w:val="28"/>
        </w:rPr>
        <w:br/>
      </w:r>
      <w:r w:rsidRPr="007D2187">
        <w:rPr>
          <w:b/>
          <w:bCs/>
          <w:sz w:val="28"/>
          <w:szCs w:val="28"/>
          <w:rtl/>
        </w:rPr>
        <w:t xml:space="preserve">عند مرورها في أوساط جوية مختلفة الكثافة و يكون خط الانطباق غير مستقيم لانحنائه إلى أسفل نحو الأرض. في المسافة الصغيرة : يكون الخطأ صغير جدا و نتفاداه بوضع الميزان في المنتصف بين المؤخرة و المقدمة. في المسافة الكبـيـرة : يكون الخطأ تراكـمـيــا ونتفاداه بالميزانية المتبادلة أو العكسية </w:t>
      </w:r>
      <w:r w:rsidRPr="007D2187">
        <w:rPr>
          <w:b/>
          <w:bCs/>
          <w:sz w:val="28"/>
          <w:szCs w:val="28"/>
        </w:rPr>
        <w:br/>
      </w:r>
      <w:r w:rsidRPr="007D2187">
        <w:rPr>
          <w:b/>
          <w:bCs/>
          <w:sz w:val="28"/>
          <w:szCs w:val="28"/>
        </w:rPr>
        <w:br/>
      </w:r>
      <w:r w:rsidRPr="007D2187">
        <w:rPr>
          <w:b/>
          <w:bCs/>
          <w:sz w:val="28"/>
          <w:szCs w:val="28"/>
          <w:rtl/>
        </w:rPr>
        <w:t>العقبات في الميزانية و كيفية معالجتها</w:t>
      </w:r>
      <w:r w:rsidRPr="007D2187">
        <w:rPr>
          <w:b/>
          <w:bCs/>
          <w:sz w:val="28"/>
          <w:szCs w:val="28"/>
        </w:rPr>
        <w:br/>
      </w:r>
      <w:r w:rsidRPr="007D2187">
        <w:rPr>
          <w:b/>
          <w:bCs/>
          <w:sz w:val="28"/>
          <w:szCs w:val="28"/>
        </w:rPr>
        <w:br/>
        <w:t xml:space="preserve">1- </w:t>
      </w:r>
      <w:r w:rsidRPr="007D2187">
        <w:rPr>
          <w:b/>
          <w:bCs/>
          <w:sz w:val="28"/>
          <w:szCs w:val="28"/>
          <w:rtl/>
        </w:rPr>
        <w:t>إجراء ميزانية على المنحدرات الشديدة</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tl/>
        </w:rPr>
        <w:t xml:space="preserve">صعودا و هبوطا على منحدر شديد نتجنب الأرصاد ذات المسافة القصيرة ونلتزم بوضع الميزان بعيدا و السير على خط منكسر حتى نوازن و تتساوى بين المقدمات و المؤخرات </w:t>
      </w:r>
      <w:r w:rsidRPr="007D2187">
        <w:rPr>
          <w:b/>
          <w:bCs/>
          <w:sz w:val="28"/>
          <w:szCs w:val="28"/>
        </w:rPr>
        <w:br/>
      </w:r>
      <w:r w:rsidRPr="007D2187">
        <w:rPr>
          <w:b/>
          <w:bCs/>
          <w:sz w:val="28"/>
          <w:szCs w:val="28"/>
        </w:rPr>
        <w:br/>
        <w:t xml:space="preserve">2- </w:t>
      </w:r>
      <w:r w:rsidRPr="007D2187">
        <w:rPr>
          <w:b/>
          <w:bCs/>
          <w:sz w:val="28"/>
          <w:szCs w:val="28"/>
          <w:rtl/>
        </w:rPr>
        <w:t>إيجاد منسوب نقطة أعلى من منسوب سطح الميزان</w:t>
      </w:r>
      <w:r w:rsidRPr="007D2187">
        <w:rPr>
          <w:b/>
          <w:bCs/>
          <w:sz w:val="28"/>
          <w:szCs w:val="28"/>
        </w:rPr>
        <w:t xml:space="preserve"> :</w:t>
      </w:r>
      <w:r w:rsidRPr="007D2187">
        <w:rPr>
          <w:b/>
          <w:bCs/>
          <w:sz w:val="28"/>
          <w:szCs w:val="28"/>
        </w:rPr>
        <w:br/>
      </w:r>
      <w:r w:rsidRPr="007D2187">
        <w:rPr>
          <w:b/>
          <w:bCs/>
          <w:sz w:val="28"/>
          <w:szCs w:val="28"/>
        </w:rPr>
        <w:br/>
        <w:t>(</w:t>
      </w:r>
      <w:r w:rsidRPr="007D2187">
        <w:rPr>
          <w:b/>
          <w:bCs/>
          <w:sz w:val="28"/>
          <w:szCs w:val="28"/>
          <w:rtl/>
        </w:rPr>
        <w:t>سقف - كهف – كوبري) توضع القامة مقلوبة و صفرها في الأعلى و تدون في خانة المتوسطات بالسالب</w:t>
      </w:r>
      <w:r w:rsidRPr="007D2187">
        <w:rPr>
          <w:b/>
          <w:bCs/>
          <w:sz w:val="28"/>
          <w:szCs w:val="28"/>
        </w:rPr>
        <w:br/>
      </w:r>
      <w:r w:rsidRPr="007D2187">
        <w:rPr>
          <w:b/>
          <w:bCs/>
          <w:sz w:val="28"/>
          <w:szCs w:val="28"/>
        </w:rPr>
        <w:br/>
        <w:t xml:space="preserve">3- </w:t>
      </w:r>
      <w:r w:rsidRPr="007D2187">
        <w:rPr>
          <w:b/>
          <w:bCs/>
          <w:sz w:val="28"/>
          <w:szCs w:val="28"/>
          <w:rtl/>
        </w:rPr>
        <w:t>اعتراض سطح مائي لخط الميزانية</w:t>
      </w:r>
      <w:r w:rsidRPr="007D2187">
        <w:rPr>
          <w:b/>
          <w:bCs/>
          <w:sz w:val="28"/>
          <w:szCs w:val="28"/>
        </w:rPr>
        <w:t xml:space="preserve"> :</w:t>
      </w:r>
      <w:r w:rsidRPr="007D2187">
        <w:rPr>
          <w:b/>
          <w:bCs/>
          <w:sz w:val="28"/>
          <w:szCs w:val="28"/>
        </w:rPr>
        <w:br/>
        <w:t>(</w:t>
      </w:r>
      <w:r w:rsidRPr="007D2187">
        <w:rPr>
          <w:b/>
          <w:bCs/>
          <w:sz w:val="28"/>
          <w:szCs w:val="28"/>
          <w:rtl/>
        </w:rPr>
        <w:t>بحيرة – مستنقع – مجارى مائية – انهار – ترع) يمكن اعتبارهم نقط دوران في حالة إذا كان عرض المسطح المائي كبير إذن لا يمكن رصد القامة على الجانب الآخر لعدم وضوح قراءتها و إذا كان سطح المياه ساكنا و هادئا دون تموج في سطحه نحدد منسوب الماء بوضع كلا القامتين على طرفاه. ونأتي بمنسوب سطح الميزان الجديد و تستمر في إجراء الميزانية وهى غير دقيقة حيث لا بد من وجود اختلاف</w:t>
      </w:r>
      <w:r w:rsidRPr="007D2187">
        <w:rPr>
          <w:b/>
          <w:bCs/>
          <w:sz w:val="28"/>
          <w:szCs w:val="28"/>
        </w:rPr>
        <w:t>.</w:t>
      </w:r>
      <w:r w:rsidRPr="007D2187">
        <w:rPr>
          <w:b/>
          <w:bCs/>
          <w:sz w:val="28"/>
          <w:szCs w:val="28"/>
        </w:rPr>
        <w:br/>
      </w:r>
      <w:r w:rsidRPr="007D2187">
        <w:rPr>
          <w:b/>
          <w:bCs/>
          <w:sz w:val="28"/>
          <w:szCs w:val="28"/>
        </w:rPr>
        <w:br/>
      </w:r>
      <w:r w:rsidRPr="007D2187">
        <w:rPr>
          <w:b/>
          <w:bCs/>
          <w:sz w:val="28"/>
          <w:szCs w:val="28"/>
        </w:rPr>
        <w:br/>
        <w:t>4- -</w:t>
      </w:r>
      <w:r w:rsidRPr="007D2187">
        <w:rPr>
          <w:b/>
          <w:bCs/>
          <w:sz w:val="28"/>
          <w:szCs w:val="28"/>
          <w:rtl/>
        </w:rPr>
        <w:t>العقبات المرتفعة في طريق الميزانية</w:t>
      </w:r>
      <w:r w:rsidRPr="007D2187">
        <w:rPr>
          <w:b/>
          <w:bCs/>
          <w:sz w:val="28"/>
          <w:szCs w:val="28"/>
        </w:rPr>
        <w:t xml:space="preserve"> :</w:t>
      </w:r>
      <w:r w:rsidRPr="007D2187">
        <w:rPr>
          <w:b/>
          <w:bCs/>
          <w:sz w:val="28"/>
          <w:szCs w:val="28"/>
        </w:rPr>
        <w:br/>
      </w:r>
      <w:r w:rsidRPr="007D2187">
        <w:rPr>
          <w:b/>
          <w:bCs/>
          <w:sz w:val="28"/>
          <w:szCs w:val="28"/>
        </w:rPr>
        <w:br/>
        <w:t>(</w:t>
      </w:r>
      <w:r w:rsidRPr="007D2187">
        <w:rPr>
          <w:b/>
          <w:bCs/>
          <w:sz w:val="28"/>
          <w:szCs w:val="28"/>
          <w:rtl/>
        </w:rPr>
        <w:t>سور – باب) يمكن اعتبارهم نقط دوران ونأتي بمنسوب قمته</w:t>
      </w:r>
      <w:r w:rsidRPr="007D2187">
        <w:rPr>
          <w:b/>
          <w:bCs/>
          <w:sz w:val="28"/>
          <w:szCs w:val="28"/>
        </w:rPr>
        <w:t>:</w:t>
      </w:r>
      <w:r w:rsidRPr="007D2187">
        <w:rPr>
          <w:b/>
          <w:bCs/>
          <w:sz w:val="28"/>
          <w:szCs w:val="28"/>
        </w:rPr>
        <w:br/>
      </w:r>
      <w:r w:rsidRPr="007D2187">
        <w:rPr>
          <w:b/>
          <w:bCs/>
          <w:sz w:val="28"/>
          <w:szCs w:val="28"/>
        </w:rPr>
        <w:br/>
        <w:t xml:space="preserve">• </w:t>
      </w:r>
      <w:r w:rsidRPr="007D2187">
        <w:rPr>
          <w:b/>
          <w:bCs/>
          <w:sz w:val="28"/>
          <w:szCs w:val="28"/>
          <w:rtl/>
        </w:rPr>
        <w:t xml:space="preserve">الجانب الأول ندق مسمارا بارزا قرب أسفله و نقيس المسافة بين المسمار و قمة السور </w:t>
      </w:r>
      <w:r w:rsidRPr="007D2187">
        <w:rPr>
          <w:b/>
          <w:bCs/>
          <w:sz w:val="28"/>
          <w:szCs w:val="28"/>
        </w:rPr>
        <w:br/>
      </w:r>
      <w:r w:rsidRPr="007D2187">
        <w:rPr>
          <w:b/>
          <w:bCs/>
          <w:sz w:val="28"/>
          <w:szCs w:val="28"/>
        </w:rPr>
        <w:br/>
        <w:t xml:space="preserve">• </w:t>
      </w:r>
      <w:r w:rsidRPr="007D2187">
        <w:rPr>
          <w:b/>
          <w:bCs/>
          <w:sz w:val="28"/>
          <w:szCs w:val="28"/>
          <w:rtl/>
        </w:rPr>
        <w:t>نضع القامة فوق المسمار ونعتبرها مقدمة لآخر وضع في الميزانية وبالتالي إيجاد منسوب قمة السور</w:t>
      </w:r>
      <w:r w:rsidRPr="007D2187">
        <w:rPr>
          <w:b/>
          <w:bCs/>
          <w:sz w:val="28"/>
          <w:szCs w:val="28"/>
        </w:rPr>
        <w:br/>
      </w:r>
      <w:r w:rsidRPr="007D2187">
        <w:rPr>
          <w:b/>
          <w:bCs/>
          <w:sz w:val="28"/>
          <w:szCs w:val="28"/>
        </w:rPr>
        <w:br/>
        <w:t xml:space="preserve">• </w:t>
      </w:r>
      <w:r w:rsidRPr="007D2187">
        <w:rPr>
          <w:b/>
          <w:bCs/>
          <w:sz w:val="28"/>
          <w:szCs w:val="28"/>
          <w:rtl/>
        </w:rPr>
        <w:t>ننتقل إلى الجانب الآخر وندق مسمار أخر ونقيس بعد المسمار عن قمة السور وبالتالي منسوب المسمار</w:t>
      </w:r>
      <w:r w:rsidRPr="007D2187">
        <w:rPr>
          <w:b/>
          <w:bCs/>
          <w:sz w:val="28"/>
          <w:szCs w:val="28"/>
        </w:rPr>
        <w:br/>
      </w:r>
      <w:r w:rsidRPr="007D2187">
        <w:rPr>
          <w:b/>
          <w:bCs/>
          <w:sz w:val="28"/>
          <w:szCs w:val="28"/>
        </w:rPr>
        <w:br/>
        <w:t xml:space="preserve">• </w:t>
      </w:r>
      <w:r w:rsidRPr="007D2187">
        <w:rPr>
          <w:b/>
          <w:bCs/>
          <w:sz w:val="28"/>
          <w:szCs w:val="28"/>
          <w:rtl/>
        </w:rPr>
        <w:t>نضع القامة على المسمار ونعتبرها مؤخرة للوضع الجديد للميزان ويكمل العمل باعتباره نقطة دوران</w:t>
      </w:r>
      <w:r w:rsidRPr="007D2187">
        <w:rPr>
          <w:b/>
          <w:bCs/>
          <w:sz w:val="28"/>
          <w:szCs w:val="28"/>
        </w:rPr>
        <w:br/>
      </w:r>
      <w:r w:rsidRPr="007D2187">
        <w:rPr>
          <w:b/>
          <w:bCs/>
          <w:sz w:val="28"/>
          <w:szCs w:val="28"/>
        </w:rPr>
        <w:br/>
        <w:t xml:space="preserve">• </w:t>
      </w:r>
      <w:r w:rsidRPr="007D2187">
        <w:rPr>
          <w:b/>
          <w:bCs/>
          <w:sz w:val="28"/>
          <w:szCs w:val="28"/>
          <w:rtl/>
        </w:rPr>
        <w:t xml:space="preserve">في الوضع الأول : منسوب قمة السور = م.س.م – قراءة القامة + ارتفاع القامة </w:t>
      </w:r>
      <w:r w:rsidRPr="007D2187">
        <w:rPr>
          <w:b/>
          <w:bCs/>
          <w:sz w:val="28"/>
          <w:szCs w:val="28"/>
        </w:rPr>
        <w:br/>
      </w:r>
      <w:r w:rsidRPr="007D2187">
        <w:rPr>
          <w:b/>
          <w:bCs/>
          <w:sz w:val="28"/>
          <w:szCs w:val="28"/>
        </w:rPr>
        <w:br/>
        <w:t xml:space="preserve">• </w:t>
      </w:r>
      <w:r w:rsidRPr="007D2187">
        <w:rPr>
          <w:b/>
          <w:bCs/>
          <w:sz w:val="28"/>
          <w:szCs w:val="28"/>
          <w:rtl/>
        </w:rPr>
        <w:t xml:space="preserve">في الوضع الثاني : منسوب سطح الميزان = منسوب قمة السور – ارتفاع السور + قراءة المؤخرة </w:t>
      </w:r>
      <w:r w:rsidRPr="007D2187">
        <w:rPr>
          <w:b/>
          <w:bCs/>
          <w:sz w:val="28"/>
          <w:szCs w:val="28"/>
        </w:rPr>
        <w:br/>
      </w:r>
      <w:r w:rsidRPr="007D2187">
        <w:rPr>
          <w:b/>
          <w:bCs/>
          <w:sz w:val="28"/>
          <w:szCs w:val="28"/>
        </w:rPr>
        <w:lastRenderedPageBreak/>
        <w:br/>
        <w:t xml:space="preserve">5- </w:t>
      </w:r>
      <w:r w:rsidRPr="007D2187">
        <w:rPr>
          <w:b/>
          <w:bCs/>
          <w:sz w:val="28"/>
          <w:szCs w:val="28"/>
          <w:rtl/>
        </w:rPr>
        <w:t>اعتراض واد عميق لخط الميزانية</w:t>
      </w:r>
      <w:r w:rsidRPr="007D2187">
        <w:rPr>
          <w:b/>
          <w:bCs/>
          <w:sz w:val="28"/>
          <w:szCs w:val="28"/>
        </w:rPr>
        <w:t xml:space="preserve"> : </w:t>
      </w:r>
      <w:r w:rsidRPr="007D2187">
        <w:rPr>
          <w:b/>
          <w:bCs/>
          <w:sz w:val="28"/>
          <w:szCs w:val="28"/>
        </w:rPr>
        <w:br/>
      </w:r>
      <w:r w:rsidRPr="007D2187">
        <w:rPr>
          <w:b/>
          <w:bCs/>
          <w:sz w:val="28"/>
          <w:szCs w:val="28"/>
        </w:rPr>
        <w:br/>
        <w:t>(</w:t>
      </w:r>
      <w:r w:rsidRPr="007D2187">
        <w:rPr>
          <w:b/>
          <w:bCs/>
          <w:sz w:val="28"/>
          <w:szCs w:val="28"/>
          <w:rtl/>
        </w:rPr>
        <w:t>وادي عميق – نهر متسع) نتبع طريقة الميزانية العكسية إما) بميزان واحد – ميزانين – ميزانين مع التكرار</w:t>
      </w:r>
      <w:r w:rsidRPr="007D2187">
        <w:rPr>
          <w:b/>
          <w:bCs/>
          <w:sz w:val="28"/>
          <w:szCs w:val="28"/>
        </w:rPr>
        <w:t>):</w:t>
      </w:r>
      <w:r w:rsidRPr="007D2187">
        <w:rPr>
          <w:b/>
          <w:bCs/>
          <w:sz w:val="28"/>
          <w:szCs w:val="28"/>
        </w:rPr>
        <w:br/>
      </w:r>
      <w:r w:rsidRPr="007D2187">
        <w:rPr>
          <w:b/>
          <w:bCs/>
          <w:sz w:val="28"/>
          <w:szCs w:val="28"/>
        </w:rPr>
        <w:br/>
      </w:r>
      <w:r w:rsidRPr="007D2187">
        <w:rPr>
          <w:b/>
          <w:bCs/>
          <w:sz w:val="28"/>
          <w:szCs w:val="28"/>
          <w:rtl/>
        </w:rPr>
        <w:t xml:space="preserve">أ‌- بميزان واحد </w:t>
      </w:r>
      <w:r w:rsidRPr="007D2187">
        <w:rPr>
          <w:b/>
          <w:bCs/>
          <w:sz w:val="28"/>
          <w:szCs w:val="28"/>
        </w:rPr>
        <w:br/>
      </w:r>
      <w:r w:rsidRPr="007D2187">
        <w:rPr>
          <w:b/>
          <w:bCs/>
          <w:sz w:val="28"/>
          <w:szCs w:val="28"/>
        </w:rPr>
        <w:br/>
        <w:t xml:space="preserve">• </w:t>
      </w:r>
      <w:r w:rsidRPr="007D2187">
        <w:rPr>
          <w:b/>
          <w:bCs/>
          <w:sz w:val="28"/>
          <w:szCs w:val="28"/>
          <w:rtl/>
        </w:rPr>
        <w:t>الوضع الأول : نأخذ الفرق بين النقطيين</w:t>
      </w:r>
      <w:r w:rsidRPr="007D2187">
        <w:rPr>
          <w:b/>
          <w:bCs/>
          <w:sz w:val="28"/>
          <w:szCs w:val="28"/>
        </w:rPr>
        <w:br/>
      </w:r>
      <w:r w:rsidRPr="007D2187">
        <w:rPr>
          <w:b/>
          <w:bCs/>
          <w:sz w:val="28"/>
          <w:szCs w:val="28"/>
        </w:rPr>
        <w:br/>
        <w:t xml:space="preserve">• </w:t>
      </w:r>
      <w:r w:rsidRPr="007D2187">
        <w:rPr>
          <w:b/>
          <w:bCs/>
          <w:sz w:val="28"/>
          <w:szCs w:val="28"/>
          <w:rtl/>
        </w:rPr>
        <w:t>الوضع الثاني : نأخذ الفرق بين النقطتين على الضفة الأخرى</w:t>
      </w:r>
      <w:r w:rsidRPr="007D2187">
        <w:rPr>
          <w:b/>
          <w:bCs/>
          <w:sz w:val="28"/>
          <w:szCs w:val="28"/>
        </w:rPr>
        <w:br/>
      </w:r>
      <w:r w:rsidRPr="007D2187">
        <w:rPr>
          <w:b/>
          <w:bCs/>
          <w:sz w:val="28"/>
          <w:szCs w:val="28"/>
        </w:rPr>
        <w:br/>
        <w:t xml:space="preserve">• </w:t>
      </w:r>
      <w:r w:rsidRPr="007D2187">
        <w:rPr>
          <w:b/>
          <w:bCs/>
          <w:sz w:val="28"/>
          <w:szCs w:val="28"/>
          <w:rtl/>
        </w:rPr>
        <w:t>الفرق الحقيقي بين منسوبي أ , ب</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Pr>
        <w:br/>
        <w:t xml:space="preserve">• </w:t>
      </w:r>
      <w:r w:rsidRPr="007D2187">
        <w:rPr>
          <w:b/>
          <w:bCs/>
          <w:sz w:val="28"/>
          <w:szCs w:val="28"/>
          <w:rtl/>
        </w:rPr>
        <w:t>عيوبه أن هذه الطريقة تتأثر بكروية الأرض وخاصة إذا كانت المسافة بين القامتين كبيرة و بجانب الخطأ الناتج عن تأثير الانكسار الضوئي الذي يتغير بنقل الميزان عبر الوادي</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tl/>
        </w:rPr>
        <w:t>ب- بميزانين</w:t>
      </w:r>
      <w:r w:rsidRPr="007D2187">
        <w:rPr>
          <w:b/>
          <w:bCs/>
          <w:sz w:val="28"/>
          <w:szCs w:val="28"/>
        </w:rPr>
        <w:t xml:space="preserve"> : </w:t>
      </w:r>
      <w:r w:rsidRPr="007D2187">
        <w:rPr>
          <w:b/>
          <w:bCs/>
          <w:sz w:val="28"/>
          <w:szCs w:val="28"/>
        </w:rPr>
        <w:br/>
      </w:r>
      <w:r w:rsidRPr="007D2187">
        <w:rPr>
          <w:b/>
          <w:bCs/>
          <w:sz w:val="28"/>
          <w:szCs w:val="28"/>
        </w:rPr>
        <w:br/>
        <w:t xml:space="preserve">• </w:t>
      </w:r>
      <w:r w:rsidRPr="007D2187">
        <w:rPr>
          <w:b/>
          <w:bCs/>
          <w:sz w:val="28"/>
          <w:szCs w:val="28"/>
          <w:rtl/>
        </w:rPr>
        <w:t>لنتجنب العيوب عن الطريقة السابقة وذلك باستعمال ميزانين و يكون الرصد في أن واحد في الجهتين</w:t>
      </w:r>
      <w:r w:rsidRPr="007D2187">
        <w:rPr>
          <w:b/>
          <w:bCs/>
          <w:sz w:val="28"/>
          <w:szCs w:val="28"/>
        </w:rPr>
        <w:br/>
      </w:r>
      <w:r w:rsidRPr="007D2187">
        <w:rPr>
          <w:b/>
          <w:bCs/>
          <w:sz w:val="28"/>
          <w:szCs w:val="28"/>
        </w:rPr>
        <w:br/>
        <w:t xml:space="preserve">• </w:t>
      </w:r>
      <w:r w:rsidRPr="007D2187">
        <w:rPr>
          <w:b/>
          <w:bCs/>
          <w:sz w:val="28"/>
          <w:szCs w:val="28"/>
          <w:rtl/>
        </w:rPr>
        <w:t xml:space="preserve">عيب هذه الطريقة أنه يكون هناك خطا غير متساوي في خط النظر في احدهما أو كلاهما </w:t>
      </w:r>
      <w:r w:rsidRPr="007D2187">
        <w:rPr>
          <w:b/>
          <w:bCs/>
          <w:sz w:val="28"/>
          <w:szCs w:val="28"/>
        </w:rPr>
        <w:br/>
      </w:r>
      <w:r w:rsidRPr="007D2187">
        <w:rPr>
          <w:b/>
          <w:bCs/>
          <w:sz w:val="28"/>
          <w:szCs w:val="28"/>
        </w:rPr>
        <w:br/>
      </w:r>
      <w:r w:rsidRPr="007D2187">
        <w:rPr>
          <w:b/>
          <w:bCs/>
          <w:sz w:val="28"/>
          <w:szCs w:val="28"/>
          <w:rtl/>
        </w:rPr>
        <w:t>ج- ميزانين مع التكرار في العمل</w:t>
      </w:r>
      <w:r w:rsidRPr="007D2187">
        <w:rPr>
          <w:b/>
          <w:bCs/>
          <w:sz w:val="28"/>
          <w:szCs w:val="28"/>
        </w:rPr>
        <w:t xml:space="preserve"> :</w:t>
      </w:r>
      <w:r w:rsidRPr="007D2187">
        <w:rPr>
          <w:b/>
          <w:bCs/>
          <w:sz w:val="28"/>
          <w:szCs w:val="28"/>
        </w:rPr>
        <w:br/>
      </w:r>
      <w:r w:rsidRPr="007D2187">
        <w:rPr>
          <w:b/>
          <w:bCs/>
          <w:sz w:val="28"/>
          <w:szCs w:val="28"/>
        </w:rPr>
        <w:br/>
      </w:r>
      <w:r w:rsidRPr="007D2187">
        <w:rPr>
          <w:b/>
          <w:bCs/>
          <w:sz w:val="28"/>
          <w:szCs w:val="28"/>
          <w:rtl/>
        </w:rPr>
        <w:t>لتجنب عيوب الطريقتين نستعمل ميزانين مع تبادل مكاني والرصد في أن واحد مع</w:t>
      </w:r>
      <w:r w:rsidRPr="007D2187">
        <w:rPr>
          <w:b/>
          <w:bCs/>
          <w:sz w:val="24"/>
          <w:szCs w:val="24"/>
          <w:rtl/>
        </w:rPr>
        <w:t xml:space="preserve"> </w:t>
      </w:r>
      <w:r w:rsidRPr="007D2187">
        <w:rPr>
          <w:b/>
          <w:bCs/>
          <w:sz w:val="28"/>
          <w:szCs w:val="28"/>
          <w:rtl/>
        </w:rPr>
        <w:t>الفرق الحقيقي</w:t>
      </w:r>
    </w:p>
    <w:sectPr w:rsidR="00672A42" w:rsidRPr="007D2187" w:rsidSect="007D2187">
      <w:pgSz w:w="11906" w:h="16838"/>
      <w:pgMar w:top="720" w:right="720" w:bottom="720" w:left="72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rsids>
    <w:rsidRoot w:val="007D2187"/>
    <w:rsid w:val="00672A42"/>
    <w:rsid w:val="00727702"/>
    <w:rsid w:val="0073573A"/>
    <w:rsid w:val="007D2187"/>
    <w:rsid w:val="00BC21B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A42"/>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2578</Words>
  <Characters>14695</Characters>
  <Application>Microsoft Office Word</Application>
  <DocSecurity>0</DocSecurity>
  <Lines>122</Lines>
  <Paragraphs>34</Paragraphs>
  <ScaleCrop>false</ScaleCrop>
  <Company/>
  <LinksUpToDate>false</LinksUpToDate>
  <CharactersWithSpaces>17239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Abbas</dc:creator>
  <cp:lastModifiedBy>Abbas</cp:lastModifiedBy>
  <cp:revision>2</cp:revision>
  <cp:lastPrinted>2014-02-28T18:28:00Z</cp:lastPrinted>
  <dcterms:created xsi:type="dcterms:W3CDTF">2014-10-08T18:30:00Z</dcterms:created>
  <dcterms:modified xsi:type="dcterms:W3CDTF">2014-10-08T18:30:00Z</dcterms:modified>
</cp:coreProperties>
</file>